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592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《中华人民共和国海关法（修订草案</w:t>
      </w:r>
    </w:p>
    <w:p>
      <w:pPr>
        <w:pStyle w:val="592"/>
        <w:autoSpaceDN w:val="0"/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pacing w:val="-4"/>
          <w:kern w:val="0"/>
          <w:sz w:val="44"/>
          <w:szCs w:val="44"/>
          <w:lang w:eastAsia="zh-CN"/>
        </w:rPr>
      </w:pPr>
      <w:r>
        <w:rPr>
          <w:rFonts w:ascii="方正小标宋_GBK" w:eastAsia="方正小标宋_GBK"/>
          <w:sz w:val="44"/>
          <w:szCs w:val="44"/>
        </w:rPr>
        <w:t>征求意见稿</w:t>
      </w:r>
      <w:r>
        <w:rPr>
          <w:rFonts w:ascii="方正小标宋_GBK" w:eastAsia="方正小标宋_GBK" w:hint="eastAsia"/>
          <w:sz w:val="44"/>
          <w:szCs w:val="44"/>
        </w:rPr>
        <w:t>）》起草说明</w:t>
      </w:r>
    </w:p>
    <w:p>
      <w:pPr>
        <w:pStyle w:val="593"/>
        <w:autoSpaceDN w:val="0"/>
        <w:spacing w:line="560" w:lineRule="exact"/>
        <w:ind w:firstLineChars="200" w:firstLine="632"/>
        <w:jc w:val="left"/>
        <w:rPr>
          <w:rFonts w:eastAsia="方正仿宋_GBK"/>
        </w:rPr>
      </w:pPr>
    </w:p>
    <w:p>
      <w:pPr>
        <w:pStyle w:val="593"/>
        <w:autoSpaceDN w:val="0"/>
        <w:spacing w:line="560" w:lineRule="exact"/>
        <w:ind w:firstLineChars="200" w:firstLine="632"/>
        <w:rPr>
          <w:rFonts w:eastAsia="方正仿宋_GBK"/>
        </w:rPr>
      </w:pPr>
      <w:r>
        <w:rPr>
          <w:rFonts w:ascii="方正仿宋_GBK" w:eastAsia="方正仿宋_GBK" w:hint="eastAsia"/>
        </w:rPr>
        <w:t>为</w:t>
      </w:r>
      <w:r>
        <w:rPr>
          <w:rFonts w:ascii="方正仿宋_GBK" w:eastAsia="方正仿宋_GBK" w:hint="eastAsia"/>
          <w:lang w:val="en-US" w:eastAsia="zh-CN"/>
        </w:rPr>
        <w:t>深入</w:t>
      </w:r>
      <w:r>
        <w:rPr>
          <w:rFonts w:ascii="方正仿宋_GBK" w:eastAsia="方正仿宋_GBK" w:hint="eastAsia"/>
        </w:rPr>
        <w:t>贯彻落实</w:t>
      </w:r>
      <w:r>
        <w:rPr>
          <w:rFonts w:ascii="方正仿宋_GBK" w:eastAsia="方正仿宋_GBK" w:hint="eastAsia"/>
          <w:lang w:val="en-US" w:eastAsia="zh-CN"/>
        </w:rPr>
        <w:t>党的二十大精神</w:t>
      </w:r>
      <w:r>
        <w:rPr>
          <w:rFonts w:ascii="方正仿宋_GBK" w:eastAsia="方正仿宋_GBK" w:hint="eastAsia"/>
        </w:rPr>
        <w:t>，</w:t>
      </w:r>
      <w:r>
        <w:rPr>
          <w:rFonts w:ascii="方正仿宋_GBK" w:eastAsia="方正仿宋_GBK" w:hint="eastAsia"/>
          <w:lang w:val="en-US" w:eastAsia="zh-CN"/>
        </w:rPr>
        <w:t>按照国务院立法工作计划安排，在全国人大常委会法工委、司法部等立法主管部门的支持和指导下，</w:t>
      </w:r>
      <w:r>
        <w:rPr>
          <w:rFonts w:eastAsia="方正仿宋_GBK"/>
          <w:lang w:val="en-US" w:eastAsia="zh-CN"/>
        </w:rPr>
        <w:t>海关总</w:t>
      </w:r>
      <w:r>
        <w:rPr>
          <w:rFonts w:eastAsia="方正仿宋_GBK" w:hint="eastAsia"/>
          <w:lang w:val="en-US" w:eastAsia="zh-CN"/>
        </w:rPr>
        <w:t>署经深入调查研究，</w:t>
      </w:r>
      <w:r>
        <w:rPr>
          <w:rFonts w:eastAsia="方正仿宋_GBK" w:hint="eastAsia"/>
        </w:rPr>
        <w:t>组织</w:t>
      </w:r>
      <w:r>
        <w:rPr>
          <w:rFonts w:eastAsia="方正仿宋_GBK" w:hint="eastAsia"/>
          <w:lang w:val="en-US" w:eastAsia="zh-CN"/>
        </w:rPr>
        <w:t>起草了</w:t>
      </w:r>
      <w:r>
        <w:rPr>
          <w:rFonts w:eastAsia="方正仿宋_GBK" w:hint="eastAsia"/>
        </w:rPr>
        <w:t>《中华人民共和国海关法（修订草案）》</w:t>
      </w:r>
      <w:r>
        <w:rPr>
          <w:rFonts w:eastAsia="方正仿宋_GBK" w:hint="eastAsia"/>
          <w:lang w:eastAsia="zh-CN"/>
        </w:rPr>
        <w:t>（</w:t>
      </w:r>
      <w:r>
        <w:rPr>
          <w:rFonts w:eastAsia="方正仿宋_GBK" w:hint="eastAsia"/>
          <w:lang w:val="en-US" w:eastAsia="zh-CN"/>
        </w:rPr>
        <w:t>以下简称修订草案</w:t>
      </w:r>
      <w:r>
        <w:rPr>
          <w:rFonts w:eastAsia="方正仿宋_GBK" w:hint="eastAsia"/>
          <w:lang w:eastAsia="zh-CN"/>
        </w:rPr>
        <w:t>）</w:t>
      </w:r>
      <w:r>
        <w:rPr>
          <w:rFonts w:eastAsia="方正仿宋_GBK" w:hint="eastAsia"/>
        </w:rPr>
        <w:t>，现将有关情况说明如下：</w:t>
      </w:r>
      <w:r>
        <w:rPr>
          <w:rFonts w:eastAsia="方正仿宋_GBK"/>
        </w:rPr>
        <w:t xml:space="preserve"> </w:t>
      </w:r>
    </w:p>
    <w:p>
      <w:pPr>
        <w:pStyle w:val="593"/>
        <w:spacing w:line="560" w:lineRule="exact"/>
        <w:ind w:firstLineChars="200" w:firstLine="632"/>
        <w:rPr>
          <w:rFonts w:eastAsia="方正黑体_GBK"/>
        </w:rPr>
      </w:pPr>
      <w:r>
        <w:rPr>
          <w:rFonts w:eastAsia="方正黑体_GBK" w:hint="eastAsia"/>
        </w:rPr>
        <w:t>一、修订必要性</w:t>
      </w:r>
    </w:p>
    <w:p>
      <w:pPr>
        <w:pStyle w:val="593"/>
        <w:autoSpaceDN w:val="0"/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 w:hint="eastAsia"/>
        </w:rPr>
        <w:t>现行《海关法》于</w:t>
      </w:r>
      <w:r>
        <w:rPr>
          <w:rFonts w:eastAsia="方正仿宋_GBK"/>
        </w:rPr>
        <w:t>1987</w:t>
      </w:r>
      <w:r>
        <w:rPr>
          <w:rFonts w:eastAsia="方正仿宋_GBK" w:hint="eastAsia"/>
        </w:rPr>
        <w:t>年颁布实施，并于</w:t>
      </w:r>
      <w:r>
        <w:rPr>
          <w:rFonts w:eastAsia="方正仿宋_GBK"/>
        </w:rPr>
        <w:t>2000</w:t>
      </w:r>
      <w:r>
        <w:rPr>
          <w:rFonts w:eastAsia="方正仿宋_GBK" w:hint="eastAsia"/>
        </w:rPr>
        <w:t>年进行了整体修正，对于适应入世需要、促进对外贸易发展、打击走私违法行为、建立现代海关制度发挥了重要作用。</w:t>
      </w:r>
      <w:r>
        <w:rPr>
          <w:rFonts w:eastAsia="方正仿宋_GBK"/>
        </w:rPr>
        <w:t>2013</w:t>
      </w:r>
      <w:r>
        <w:rPr>
          <w:rFonts w:eastAsia="方正仿宋_GBK" w:hint="eastAsia"/>
        </w:rPr>
        <w:t>年至</w:t>
      </w:r>
      <w:r>
        <w:rPr>
          <w:rFonts w:eastAsia="方正仿宋_GBK"/>
        </w:rPr>
        <w:t>2021</w:t>
      </w:r>
      <w:r>
        <w:rPr>
          <w:rFonts w:eastAsia="方正仿宋_GBK" w:hint="eastAsia"/>
        </w:rPr>
        <w:t>年，《海关法》先后</w:t>
      </w:r>
      <w:r>
        <w:rPr>
          <w:rFonts w:eastAsia="方正仿宋_GBK"/>
        </w:rPr>
        <w:t>5</w:t>
      </w:r>
      <w:r>
        <w:rPr>
          <w:rFonts w:eastAsia="方正仿宋_GBK" w:hint="eastAsia"/>
        </w:rPr>
        <w:t>次修正，但都是为落实行政审批改革部署而作的个别条款调整，难以满足新形势新要求，不能适应新时代海关的新职责新任务，必须及时予以修订。</w:t>
      </w:r>
    </w:p>
    <w:p>
      <w:pPr>
        <w:pStyle w:val="593"/>
        <w:autoSpaceDN w:val="0"/>
        <w:spacing w:line="560" w:lineRule="exact"/>
        <w:ind w:firstLineChars="200" w:firstLine="632"/>
        <w:rPr>
          <w:rFonts w:eastAsia="方正楷体_GBK"/>
          <w:b/>
          <w:bCs/>
        </w:rPr>
      </w:pPr>
      <w:r>
        <w:rPr>
          <w:rFonts w:eastAsia="方正楷体_GBK" w:hint="eastAsia"/>
          <w:b/>
        </w:rPr>
        <w:t>（一）</w:t>
      </w:r>
      <w:r>
        <w:rPr>
          <w:rFonts w:eastAsia="方正楷体_GBK" w:hint="eastAsia"/>
          <w:b/>
          <w:bCs/>
        </w:rPr>
        <w:t>推动高质量发展、服务全面建设社会主义现代化国家的需要。</w:t>
      </w:r>
    </w:p>
    <w:p>
      <w:pPr>
        <w:pStyle w:val="593"/>
        <w:autoSpaceDN w:val="0"/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 w:hint="eastAsia"/>
        </w:rPr>
        <w:t>党的二十大描绘了全面建设社会主义现代化国家、全面推进中华民族伟大复兴的宏伟蓝图。</w:t>
      </w:r>
      <w:r>
        <w:rPr>
          <w:rFonts w:eastAsia="方正仿宋_GBK" w:hint="eastAsia"/>
          <w:color w:val="000000"/>
          <w:shd w:val="clear" w:color="auto" w:fill="FFFFFF"/>
        </w:rPr>
        <w:t>海关</w:t>
      </w:r>
      <w:r>
        <w:rPr>
          <w:rFonts w:eastAsia="方正仿宋_GBK" w:hint="eastAsia"/>
        </w:rPr>
        <w:t>处在国内国际双循环</w:t>
      </w:r>
      <w:r>
        <w:rPr>
          <w:rFonts w:ascii="方正仿宋_GBK" w:eastAsia="方正仿宋_GBK" w:hint="eastAsia"/>
        </w:rPr>
        <w:t>“交汇枢纽”</w:t>
      </w:r>
      <w:r>
        <w:rPr>
          <w:rFonts w:eastAsia="方正仿宋_GBK" w:hint="eastAsia"/>
        </w:rPr>
        <w:t>，</w:t>
      </w:r>
      <w:r>
        <w:rPr>
          <w:rFonts w:eastAsia="方正仿宋_GBK" w:hint="eastAsia"/>
          <w:color w:val="000000"/>
          <w:shd w:val="clear" w:color="auto" w:fill="FFFFFF"/>
        </w:rPr>
        <w:t>是国家治理体系的组成部分，是中国式现代化的推动力量。</w:t>
      </w:r>
      <w:r>
        <w:rPr>
          <w:rFonts w:eastAsia="方正仿宋_GBK" w:hint="eastAsia"/>
        </w:rPr>
        <w:t>《海关法》作为海关执法的基本依据，</w:t>
      </w:r>
      <w:r>
        <w:rPr>
          <w:rFonts w:eastAsia="方正仿宋_GBK" w:hint="eastAsia"/>
          <w:bCs/>
        </w:rPr>
        <w:t>必须坚决贯彻党的二十大精神，以</w:t>
      </w:r>
      <w:r>
        <w:rPr>
          <w:rFonts w:eastAsia="方正仿宋_GBK" w:hint="eastAsia"/>
        </w:rPr>
        <w:t>习近平新时代中国特色社会主义思想为指引，</w:t>
      </w:r>
      <w:r>
        <w:rPr>
          <w:rFonts w:eastAsia="方正仿宋_GBK" w:hint="eastAsia"/>
          <w:bCs/>
        </w:rPr>
        <w:t>将习近平总书记对海关工作的重要指示批示</w:t>
      </w:r>
      <w:r>
        <w:rPr>
          <w:rFonts w:eastAsia="方正仿宋_GBK" w:hint="eastAsia"/>
          <w:bCs/>
          <w:lang w:val="en-US" w:eastAsia="zh-CN"/>
        </w:rPr>
        <w:t>和</w:t>
      </w:r>
      <w:r>
        <w:rPr>
          <w:rFonts w:eastAsia="方正仿宋_GBK" w:hint="eastAsia"/>
          <w:bCs/>
        </w:rPr>
        <w:t>党中央</w:t>
      </w:r>
      <w:r>
        <w:rPr>
          <w:rFonts w:eastAsia="方正仿宋_GBK" w:hint="eastAsia"/>
          <w:bCs/>
          <w:lang w:eastAsia="zh-CN"/>
        </w:rPr>
        <w:t>、</w:t>
      </w:r>
      <w:r>
        <w:rPr>
          <w:rFonts w:eastAsia="方正仿宋_GBK" w:hint="eastAsia"/>
          <w:bCs/>
          <w:lang w:val="en-US" w:eastAsia="zh-CN"/>
        </w:rPr>
        <w:t>国务院</w:t>
      </w:r>
      <w:r>
        <w:rPr>
          <w:rFonts w:eastAsia="方正仿宋_GBK" w:hint="eastAsia"/>
          <w:bCs/>
        </w:rPr>
        <w:t>决策部署，全面准确地体现在《海关法》修订之中，</w:t>
      </w:r>
      <w:r>
        <w:rPr>
          <w:rFonts w:eastAsia="方正仿宋_GBK" w:hint="eastAsia"/>
        </w:rPr>
        <w:t>推动高质量发展取得新成效，为</w:t>
      </w:r>
      <w:r>
        <w:rPr>
          <w:rFonts w:eastAsia="方正仿宋_GBK" w:hint="eastAsia"/>
          <w:bCs/>
        </w:rPr>
        <w:t>全面建设社会主义现代化国家</w:t>
      </w:r>
      <w:r>
        <w:rPr>
          <w:rFonts w:eastAsia="方正仿宋_GBK" w:hint="eastAsia"/>
        </w:rPr>
        <w:t>贡献海关力量</w:t>
      </w:r>
      <w:r>
        <w:rPr>
          <w:rFonts w:eastAsia="方正仿宋_GBK" w:hint="eastAsia"/>
          <w:bCs/>
        </w:rPr>
        <w:t>。</w:t>
      </w:r>
    </w:p>
    <w:p>
      <w:pPr>
        <w:pStyle w:val="593"/>
        <w:autoSpaceDN w:val="0"/>
        <w:spacing w:line="560" w:lineRule="exact"/>
        <w:ind w:firstLineChars="200" w:firstLine="632"/>
        <w:rPr>
          <w:rFonts w:eastAsia="方正黑体_GBK"/>
        </w:rPr>
      </w:pPr>
      <w:r>
        <w:rPr>
          <w:rFonts w:eastAsia="方正楷体_GBK" w:hint="eastAsia"/>
          <w:b/>
        </w:rPr>
        <w:t>（二）推进法治建设、落实全面依法治国决策部署的需要。</w:t>
      </w:r>
    </w:p>
    <w:p>
      <w:pPr>
        <w:pStyle w:val="594"/>
        <w:shd w:val="clear" w:color="auto" w:fill="FFFFFF"/>
        <w:spacing w:before="0" w:beforeAutospacing="0" w:after="0" w:afterAutospacing="0" w:line="560" w:lineRule="exact"/>
        <w:ind w:firstLineChars="200" w:firstLine="632"/>
        <w:jc w:val="both"/>
        <w:rPr>
          <w:rFonts w:eastAsia="方正仿宋_GBK"/>
          <w:sz w:val="32"/>
          <w:szCs w:val="32"/>
        </w:rPr>
      </w:pPr>
      <w:r>
        <w:rPr>
          <w:rFonts w:eastAsia="方正仿宋_GBK" w:hint="eastAsia"/>
          <w:bCs/>
          <w:sz w:val="32"/>
          <w:szCs w:val="32"/>
        </w:rPr>
        <w:t>全面依法治国是国家治理的一场深刻革命，关系党执政兴国，关系人民幸福安康，关系党和国家长治久安。党的二十大对“坚持全面依法治国、推进法治中国建设”作出专章部署，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提出</w:t>
      </w:r>
      <w:r>
        <w:rPr>
          <w:rFonts w:eastAsia="方正仿宋_GBK" w:hint="eastAsia"/>
          <w:bCs/>
          <w:sz w:val="32"/>
          <w:szCs w:val="32"/>
        </w:rPr>
        <w:t>“必须更好发挥法治固根本、稳预期、利长远的保障作用”</w:t>
      </w:r>
      <w:r>
        <w:rPr>
          <w:rFonts w:eastAsia="方正仿宋_GBK" w:hint="eastAsia"/>
          <w:bCs/>
          <w:sz w:val="32"/>
          <w:szCs w:val="32"/>
          <w:lang w:eastAsia="zh-CN"/>
        </w:rPr>
        <w:t>“</w:t>
      </w:r>
      <w:r>
        <w:rPr>
          <w:rFonts w:ascii="宋体" w:eastAsia="方正仿宋_GBK" w:cs="Times New Roman" w:hAnsi="宋体" w:hint="eastAsia"/>
          <w:bCs/>
          <w:i w:val="0"/>
          <w:iCs w:val="0"/>
          <w:caps w:val="0"/>
          <w:smallCaps w:val="0"/>
          <w:spacing w:val="0"/>
          <w:sz w:val="32"/>
          <w:szCs w:val="32"/>
          <w:shd w:val="clear" w:color="auto" w:fill="auto"/>
        </w:rPr>
        <w:t>加强重点领域、新兴领域、涉外领域立法，</w:t>
      </w:r>
      <w:r>
        <w:rPr>
          <w:rFonts w:eastAsia="方正仿宋_GBK" w:hint="eastAsia"/>
          <w:bCs/>
          <w:sz w:val="32"/>
          <w:szCs w:val="32"/>
        </w:rPr>
        <w:t>统筹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推进</w:t>
      </w:r>
      <w:r>
        <w:rPr>
          <w:rFonts w:eastAsia="方正仿宋_GBK" w:hint="eastAsia"/>
          <w:bCs/>
          <w:sz w:val="32"/>
          <w:szCs w:val="32"/>
        </w:rPr>
        <w:t>国内法治与涉外法治</w:t>
      </w:r>
      <w:r>
        <w:rPr>
          <w:rFonts w:eastAsia="方正仿宋_GBK" w:hint="eastAsia"/>
          <w:bCs/>
          <w:sz w:val="32"/>
          <w:szCs w:val="32"/>
          <w:lang w:eastAsia="zh-CN"/>
        </w:rPr>
        <w:t>”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等</w:t>
      </w:r>
      <w:r>
        <w:rPr>
          <w:rFonts w:eastAsia="方正仿宋_GBK" w:hint="eastAsia"/>
          <w:sz w:val="32"/>
          <w:szCs w:val="32"/>
        </w:rPr>
        <w:t>要求。</w:t>
      </w:r>
      <w:r>
        <w:rPr>
          <w:rFonts w:eastAsia="方正仿宋_GBK" w:hint="eastAsia"/>
          <w:bCs/>
          <w:sz w:val="32"/>
          <w:szCs w:val="32"/>
        </w:rPr>
        <w:t>海关法治建设是全面依法治国的有机组成部分，</w:t>
      </w:r>
      <w:r>
        <w:rPr>
          <w:rFonts w:eastAsia="方正仿宋_GBK" w:hint="eastAsia"/>
          <w:bCs/>
          <w:sz w:val="32"/>
          <w:szCs w:val="32"/>
          <w:lang w:eastAsia="zh-CN"/>
        </w:rPr>
        <w:t>《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海关法</w:t>
      </w:r>
      <w:r>
        <w:rPr>
          <w:rFonts w:eastAsia="方正仿宋_GBK" w:hint="eastAsia"/>
          <w:bCs/>
          <w:sz w:val="32"/>
          <w:szCs w:val="32"/>
          <w:lang w:eastAsia="zh-CN"/>
        </w:rPr>
        <w:t>》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是涉外法律体系的重要组成部分，必须</w:t>
      </w:r>
      <w:r>
        <w:rPr>
          <w:rFonts w:eastAsia="方正仿宋_GBK" w:hint="eastAsia"/>
          <w:bCs/>
          <w:sz w:val="32"/>
          <w:szCs w:val="32"/>
        </w:rPr>
        <w:t>通过修订</w:t>
      </w:r>
      <w:r>
        <w:rPr>
          <w:rFonts w:eastAsia="方正仿宋_GBK" w:hint="eastAsia"/>
          <w:sz w:val="32"/>
          <w:szCs w:val="32"/>
        </w:rPr>
        <w:t>《海关法》</w:t>
      </w:r>
      <w:r>
        <w:rPr>
          <w:rFonts w:eastAsia="方正仿宋_GBK" w:hint="eastAsia"/>
          <w:bCs/>
          <w:sz w:val="32"/>
          <w:szCs w:val="32"/>
        </w:rPr>
        <w:t>“完善以宪法为核心的中国特色社会主义法律体系”，为实现“中国特色社会主义法治体系更加完善”的目标任务做出海关贡献</w:t>
      </w:r>
      <w:r>
        <w:rPr>
          <w:rFonts w:eastAsia="方正仿宋_GBK" w:hint="eastAsia"/>
          <w:bCs/>
          <w:sz w:val="32"/>
          <w:szCs w:val="32"/>
          <w:lang w:eastAsia="zh-CN"/>
        </w:rPr>
        <w:t>，</w:t>
      </w:r>
      <w:r>
        <w:rPr>
          <w:rFonts w:eastAsia="方正仿宋_GBK" w:hint="eastAsia"/>
          <w:bCs/>
          <w:sz w:val="32"/>
          <w:szCs w:val="32"/>
          <w:lang w:val="en-US" w:eastAsia="zh-CN"/>
        </w:rPr>
        <w:t>更好地</w:t>
      </w:r>
      <w:r>
        <w:rPr>
          <w:rFonts w:eastAsia="方正仿宋_GBK" w:hint="eastAsia"/>
          <w:bCs/>
          <w:sz w:val="32"/>
          <w:szCs w:val="32"/>
        </w:rPr>
        <w:t>维护国家主权、安全、发展利益。</w:t>
      </w:r>
    </w:p>
    <w:p>
      <w:pPr>
        <w:pStyle w:val="593"/>
        <w:autoSpaceDN w:val="0"/>
        <w:spacing w:line="560" w:lineRule="exact"/>
        <w:ind w:firstLineChars="200" w:firstLine="632"/>
        <w:rPr>
          <w:rFonts w:eastAsia="方正楷体_GBK"/>
          <w:b/>
          <w:bCs/>
        </w:rPr>
      </w:pPr>
      <w:r>
        <w:rPr>
          <w:rFonts w:eastAsia="方正楷体_GBK" w:hint="eastAsia"/>
          <w:b/>
          <w:bCs/>
        </w:rPr>
        <w:t>（</w:t>
      </w:r>
      <w:r>
        <w:rPr>
          <w:rFonts w:eastAsia="方正楷体_GBK" w:hint="eastAsia"/>
          <w:b/>
          <w:bCs/>
          <w:lang w:val="en-US" w:eastAsia="zh-CN"/>
        </w:rPr>
        <w:t>三</w:t>
      </w:r>
      <w:r>
        <w:rPr>
          <w:rFonts w:eastAsia="方正楷体_GBK" w:hint="eastAsia"/>
          <w:b/>
          <w:bCs/>
        </w:rPr>
        <w:t>）适应实践发展要求、提升海关治理能力现代化的需要。</w:t>
      </w:r>
    </w:p>
    <w:p>
      <w:pPr>
        <w:pStyle w:val="593"/>
        <w:autoSpaceDN w:val="0"/>
        <w:spacing w:line="560" w:lineRule="exact"/>
        <w:ind w:firstLineChars="200" w:firstLine="632"/>
        <w:rPr>
          <w:rFonts w:eastAsia="方正黑体_GBK"/>
        </w:rPr>
      </w:pPr>
      <w:r>
        <w:rPr>
          <w:rFonts w:eastAsia="方正仿宋_GBK" w:hint="eastAsia"/>
        </w:rPr>
        <w:t>海关治理能力现代化必然要求法律制度现代化。</w:t>
      </w:r>
      <w:r>
        <w:rPr>
          <w:rFonts w:eastAsia="方正仿宋_GBK"/>
        </w:rPr>
        <w:t>2018</w:t>
      </w:r>
      <w:r>
        <w:rPr>
          <w:rFonts w:eastAsia="方正仿宋_GBK" w:hint="eastAsia"/>
        </w:rPr>
        <w:t>年，党中央将出入境检验检疫管理职责和队伍划入海关总署，对海关赋予了新职责、新任务，有必要通过修订《海关法》</w:t>
      </w:r>
      <w:r>
        <w:rPr>
          <w:rFonts w:eastAsia="方正仿宋_GBK" w:hint="eastAsia"/>
          <w:bCs/>
        </w:rPr>
        <w:t>将机构改革由</w:t>
      </w:r>
      <w:r>
        <w:rPr>
          <w:rFonts w:ascii="方正仿宋_GBK" w:eastAsia="方正仿宋_GBK" w:hint="eastAsia"/>
          <w:bCs/>
        </w:rPr>
        <w:t>“客观事实”上升为“法律事实”</w:t>
      </w:r>
      <w:r>
        <w:rPr>
          <w:rFonts w:eastAsia="方正仿宋_GBK" w:hint="eastAsia"/>
        </w:rPr>
        <w:t>；海关全面深化改革取得显著成效，风险管理、信用管理、“单一窗口”建设等日臻成熟，有必要将成熟的、行之有效的业务改革成果在《海关法》中</w:t>
      </w:r>
      <w:r>
        <w:rPr>
          <w:rFonts w:eastAsia="方正仿宋_GBK" w:hint="eastAsia"/>
          <w:bCs/>
        </w:rPr>
        <w:t>固化。为</w:t>
      </w:r>
      <w:r>
        <w:rPr>
          <w:rFonts w:eastAsia="方正仿宋_GBK" w:hint="eastAsia"/>
          <w:color w:val="000000"/>
          <w:shd w:val="clear" w:color="auto" w:fill="FFFFFF"/>
        </w:rPr>
        <w:t>适应改革与实践发展需要，防范化解重大风险</w:t>
      </w:r>
      <w:r>
        <w:rPr>
          <w:rFonts w:eastAsia="方正仿宋_GBK" w:hint="eastAsia"/>
          <w:bCs/>
          <w:color w:val="000000"/>
          <w:shd w:val="clear" w:color="auto" w:fill="FFFFFF"/>
        </w:rPr>
        <w:t>，有必要通过修订</w:t>
      </w:r>
      <w:r>
        <w:rPr>
          <w:rFonts w:eastAsia="方正仿宋_GBK" w:hint="eastAsia"/>
          <w:color w:val="000000"/>
          <w:shd w:val="clear" w:color="auto" w:fill="FFFFFF"/>
        </w:rPr>
        <w:t>《海关法》，</w:t>
      </w:r>
      <w:r>
        <w:rPr>
          <w:rFonts w:eastAsia="方正仿宋_GBK" w:hint="eastAsia"/>
        </w:rPr>
        <w:t>为推进</w:t>
      </w:r>
      <w:r>
        <w:rPr>
          <w:rFonts w:ascii="方正仿宋_GBK" w:eastAsia="方正仿宋_GBK" w:hint="eastAsia"/>
        </w:rPr>
        <w:t>智慧海关</w:t>
      </w:r>
      <w:r>
        <w:rPr>
          <w:rFonts w:eastAsia="方正仿宋_GBK" w:hint="eastAsia"/>
        </w:rPr>
        <w:t>建设、</w:t>
      </w:r>
      <w:r>
        <w:rPr>
          <w:rFonts w:ascii="方正仿宋_GBK" w:eastAsia="方正仿宋_GBK" w:hint="eastAsia"/>
        </w:rPr>
        <w:t>“智关强国”行动</w:t>
      </w:r>
      <w:r>
        <w:rPr>
          <w:rFonts w:eastAsia="方正仿宋_GBK" w:hint="eastAsia"/>
        </w:rPr>
        <w:t>，实现海关治理能力现代化提供法治保障</w:t>
      </w:r>
      <w:r>
        <w:rPr>
          <w:rFonts w:eastAsia="方正仿宋_GBK" w:hint="eastAsia"/>
          <w:color w:val="000000"/>
          <w:shd w:val="clear" w:color="auto" w:fill="FFFFFF"/>
        </w:rPr>
        <w:t>。</w:t>
      </w:r>
    </w:p>
    <w:p>
      <w:pPr>
        <w:pStyle w:val="593"/>
        <w:autoSpaceDN w:val="0"/>
        <w:spacing w:line="560" w:lineRule="exact"/>
        <w:ind w:firstLineChars="200" w:firstLine="632"/>
        <w:rPr>
          <w:szCs w:val="32"/>
        </w:rPr>
      </w:pPr>
      <w:r>
        <w:rPr>
          <w:rFonts w:eastAsia="方正黑体_GBK" w:hint="eastAsia"/>
        </w:rPr>
        <w:t>二、修订过程</w:t>
      </w:r>
    </w:p>
    <w:p>
      <w:pPr>
        <w:pStyle w:val="593"/>
        <w:autoSpaceDN w:val="0"/>
        <w:spacing w:line="560" w:lineRule="exact"/>
        <w:ind w:firstLineChars="200" w:firstLine="632"/>
        <w:rPr>
          <w:rFonts w:eastAsia="方正仿宋_GBK" w:hint="eastAsia"/>
        </w:rPr>
      </w:pPr>
      <w:r>
        <w:rPr>
          <w:rFonts w:eastAsia="方正仿宋_GBK" w:hint="eastAsia"/>
        </w:rPr>
        <w:t>2018年4月机构改革之后，</w:t>
      </w:r>
      <w:r>
        <w:rPr>
          <w:rFonts w:eastAsia="方正仿宋_GBK" w:hint="eastAsia"/>
          <w:lang w:val="en-US" w:eastAsia="zh-CN"/>
        </w:rPr>
        <w:t>海关总</w:t>
      </w:r>
      <w:r>
        <w:rPr>
          <w:rFonts w:eastAsia="方正仿宋_GBK" w:hint="eastAsia"/>
        </w:rPr>
        <w:t>署党委立即部署开展《海关法》修订工作。从5月开始，开展了一系列工作：向海关</w:t>
      </w:r>
      <w:r>
        <w:rPr>
          <w:rFonts w:eastAsia="方正仿宋_GBK" w:hint="eastAsia"/>
          <w:lang w:val="en-US" w:eastAsia="zh-CN"/>
        </w:rPr>
        <w:t>系统</w:t>
      </w:r>
      <w:r>
        <w:rPr>
          <w:rFonts w:eastAsia="方正仿宋_GBK" w:hint="eastAsia"/>
        </w:rPr>
        <w:t>征求意见并赴业务现场开展实地调研，共征集意见建议900余条；组织各直属海关围绕40余个修法重点问题开展研究，形成了77份合计130余万字的研究报告；召开企业座谈会，重点听取外贸、生产、物流、电商等企业以及行业协会等社会组织的修法意见；委托研究机构和高等院校开展国内外海关法主要制度的比较研究；开展在线问卷调查等。2021年8月，</w:t>
      </w:r>
      <w:r>
        <w:rPr>
          <w:rFonts w:eastAsia="方正仿宋_GBK" w:hint="eastAsia"/>
          <w:lang w:val="en-US" w:eastAsia="zh-CN"/>
        </w:rPr>
        <w:t>海关总</w:t>
      </w:r>
      <w:r>
        <w:rPr>
          <w:rFonts w:eastAsia="方正仿宋_GBK" w:hint="eastAsia"/>
        </w:rPr>
        <w:t>署全面启动《海关法》修订工作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 w:hint="eastAsia"/>
        </w:rPr>
        <w:t>成立《海关法》修订工作领导小组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 w:hint="eastAsia"/>
        </w:rPr>
        <w:t>召开会议全面部署修法工作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 w:hint="eastAsia"/>
        </w:rPr>
        <w:t>组</w:t>
      </w:r>
      <w:r>
        <w:rPr>
          <w:rFonts w:eastAsia="方正仿宋_GBK" w:hint="eastAsia"/>
          <w:lang w:val="en-US" w:eastAsia="zh-CN"/>
        </w:rPr>
        <w:t>建</w:t>
      </w:r>
      <w:r>
        <w:rPr>
          <w:rFonts w:eastAsia="方正仿宋_GBK" w:hint="eastAsia"/>
        </w:rPr>
        <w:t>修法专班并组织调研，并同时在</w:t>
      </w:r>
      <w:r>
        <w:rPr>
          <w:rFonts w:eastAsia="方正仿宋_GBK" w:hint="eastAsia"/>
          <w:lang w:val="en-US" w:eastAsia="zh-CN"/>
        </w:rPr>
        <w:t>系统内</w:t>
      </w:r>
      <w:r>
        <w:rPr>
          <w:rFonts w:eastAsia="方正仿宋_GBK" w:hint="eastAsia"/>
        </w:rPr>
        <w:t>征集修法建议，在此基础上反复修改，形成修订草案第一稿至第四稿。</w:t>
      </w:r>
    </w:p>
    <w:p>
      <w:pPr>
        <w:pStyle w:val="597"/>
        <w:autoSpaceDN w:val="0"/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  <w:kern w:val="2"/>
        </w:rPr>
        <w:t>2022</w:t>
      </w:r>
      <w:r>
        <w:rPr>
          <w:rFonts w:eastAsia="方正仿宋_GBK" w:hint="eastAsia"/>
          <w:kern w:val="2"/>
        </w:rPr>
        <w:t>年</w:t>
      </w:r>
      <w:r>
        <w:rPr>
          <w:rFonts w:eastAsia="方正仿宋_GBK" w:hint="eastAsia"/>
          <w:kern w:val="2"/>
          <w:lang w:eastAsia="zh-CN"/>
        </w:rPr>
        <w:t>，</w:t>
      </w:r>
      <w:r>
        <w:rPr>
          <w:rFonts w:eastAsia="方正仿宋_GBK" w:hint="eastAsia"/>
          <w:kern w:val="2"/>
          <w:lang w:val="en-US" w:eastAsia="zh-CN"/>
        </w:rPr>
        <w:t>为</w:t>
      </w:r>
      <w:r>
        <w:rPr>
          <w:rFonts w:eastAsia="方正仿宋_GBK" w:hint="eastAsia"/>
          <w:kern w:val="2"/>
        </w:rPr>
        <w:t>落实国务院立法工作计划安排，按照俞建华署长指示，</w:t>
      </w:r>
      <w:r>
        <w:rPr>
          <w:rFonts w:eastAsia="方正仿宋_GBK"/>
          <w:kern w:val="2"/>
          <w:lang w:val="en-US" w:eastAsia="zh-CN"/>
        </w:rPr>
        <w:t>海关总</w:t>
      </w:r>
      <w:r>
        <w:rPr>
          <w:rFonts w:eastAsia="方正仿宋_GBK" w:hint="eastAsia"/>
          <w:kern w:val="2"/>
          <w:lang w:val="en-US" w:eastAsia="zh-CN"/>
        </w:rPr>
        <w:t>署</w:t>
      </w:r>
      <w:r>
        <w:rPr>
          <w:rFonts w:eastAsia="方正仿宋_GBK" w:hint="eastAsia"/>
          <w:kern w:val="2"/>
        </w:rPr>
        <w:t>加快修法进程，形成修订草案第五稿并组织</w:t>
      </w:r>
      <w:r>
        <w:rPr>
          <w:rFonts w:eastAsia="方正仿宋_GBK" w:hint="eastAsia"/>
          <w:kern w:val="2"/>
          <w:lang w:val="en-US" w:eastAsia="zh-CN"/>
        </w:rPr>
        <w:t>系统</w:t>
      </w:r>
      <w:r>
        <w:rPr>
          <w:rFonts w:eastAsia="方正仿宋_GBK"/>
          <w:kern w:val="2"/>
          <w:lang w:val="en-US" w:eastAsia="zh-CN"/>
        </w:rPr>
        <w:t>内</w:t>
      </w:r>
      <w:r>
        <w:rPr>
          <w:rFonts w:eastAsia="方正仿宋_GBK" w:hint="eastAsia"/>
          <w:kern w:val="2"/>
          <w:lang w:val="en-US" w:eastAsia="zh-CN"/>
        </w:rPr>
        <w:t>专家</w:t>
      </w:r>
      <w:r>
        <w:rPr>
          <w:rFonts w:eastAsia="方正仿宋_GBK" w:hint="eastAsia"/>
          <w:kern w:val="2"/>
        </w:rPr>
        <w:t>研讨；</w:t>
      </w:r>
      <w:r>
        <w:rPr>
          <w:rFonts w:eastAsia="方正仿宋_GBK" w:hint="eastAsia"/>
          <w:color w:val="000000"/>
          <w:kern w:val="2"/>
        </w:rPr>
        <w:t>组织</w:t>
      </w:r>
      <w:r>
        <w:rPr>
          <w:rFonts w:eastAsia="方正仿宋_GBK"/>
          <w:color w:val="000000"/>
          <w:kern w:val="2"/>
        </w:rPr>
        <w:t>20</w:t>
      </w:r>
      <w:r>
        <w:rPr>
          <w:rFonts w:eastAsia="方正仿宋_GBK" w:hint="eastAsia"/>
          <w:color w:val="000000"/>
          <w:kern w:val="2"/>
        </w:rPr>
        <w:t>余个直属海关开展调研论证，形成</w:t>
      </w:r>
      <w:r>
        <w:rPr>
          <w:rFonts w:eastAsia="方正仿宋_GBK"/>
          <w:color w:val="000000"/>
          <w:kern w:val="2"/>
        </w:rPr>
        <w:t>13</w:t>
      </w:r>
      <w:r>
        <w:rPr>
          <w:rFonts w:eastAsia="方正仿宋_GBK" w:hint="eastAsia"/>
          <w:color w:val="000000"/>
          <w:kern w:val="2"/>
        </w:rPr>
        <w:t>万字的课题报告；委托科研院校</w:t>
      </w:r>
      <w:r>
        <w:rPr>
          <w:rFonts w:eastAsia="方正仿宋_GBK" w:hint="eastAsia"/>
          <w:color w:val="000000"/>
          <w:kern w:val="2"/>
          <w:lang w:val="en-US" w:eastAsia="zh-CN"/>
        </w:rPr>
        <w:t>和有关机构</w:t>
      </w:r>
      <w:r>
        <w:rPr>
          <w:rFonts w:eastAsia="方正仿宋_GBK" w:hint="eastAsia"/>
          <w:color w:val="000000"/>
          <w:kern w:val="2"/>
        </w:rPr>
        <w:t>进行专题研究，形成</w:t>
      </w:r>
      <w:r>
        <w:rPr>
          <w:rFonts w:eastAsia="方正仿宋_GBK"/>
          <w:color w:val="000000"/>
          <w:kern w:val="2"/>
        </w:rPr>
        <w:t>10</w:t>
      </w:r>
      <w:r>
        <w:rPr>
          <w:rFonts w:eastAsia="方正仿宋_GBK" w:hint="eastAsia"/>
          <w:color w:val="000000"/>
          <w:kern w:val="2"/>
        </w:rPr>
        <w:t>份合计</w:t>
      </w:r>
      <w:r>
        <w:rPr>
          <w:rFonts w:eastAsia="方正仿宋_GBK"/>
          <w:color w:val="000000"/>
          <w:kern w:val="2"/>
        </w:rPr>
        <w:t>84</w:t>
      </w:r>
      <w:r>
        <w:rPr>
          <w:rFonts w:eastAsia="方正仿宋_GBK" w:hint="eastAsia"/>
          <w:color w:val="000000"/>
          <w:kern w:val="2"/>
        </w:rPr>
        <w:t>万字的研究报告</w:t>
      </w:r>
      <w:r>
        <w:rPr>
          <w:rFonts w:eastAsia="方正仿宋_GBK" w:hint="eastAsia"/>
          <w:color w:val="000000"/>
          <w:kern w:val="2"/>
          <w:lang w:eastAsia="zh-CN"/>
        </w:rPr>
        <w:t>，</w:t>
      </w:r>
      <w:r>
        <w:rPr>
          <w:rFonts w:eastAsia="方正仿宋_GBK" w:hint="eastAsia"/>
          <w:color w:val="000000"/>
          <w:kern w:val="2"/>
        </w:rPr>
        <w:t>收集并翻译美国、欧盟等国家和地区的海关法规资料</w:t>
      </w:r>
      <w:r>
        <w:rPr>
          <w:rFonts w:eastAsia="方正仿宋_GBK"/>
          <w:color w:val="000000"/>
          <w:kern w:val="2"/>
        </w:rPr>
        <w:t>216</w:t>
      </w:r>
      <w:r>
        <w:rPr>
          <w:rFonts w:eastAsia="方正仿宋_GBK" w:hint="eastAsia"/>
          <w:color w:val="000000"/>
          <w:kern w:val="2"/>
        </w:rPr>
        <w:t>件，约</w:t>
      </w:r>
      <w:r>
        <w:rPr>
          <w:rFonts w:eastAsia="方正仿宋_GBK"/>
          <w:color w:val="000000"/>
          <w:kern w:val="2"/>
        </w:rPr>
        <w:t>1037</w:t>
      </w:r>
      <w:r>
        <w:rPr>
          <w:rFonts w:eastAsia="方正仿宋_GBK" w:hint="eastAsia"/>
          <w:color w:val="000000"/>
          <w:kern w:val="2"/>
        </w:rPr>
        <w:t>万字</w:t>
      </w:r>
      <w:r>
        <w:rPr>
          <w:rFonts w:eastAsia="方正仿宋_GBK" w:hint="eastAsia"/>
          <w:color w:val="000000"/>
          <w:kern w:val="2"/>
          <w:lang w:eastAsia="zh-CN"/>
        </w:rPr>
        <w:t>。</w:t>
      </w:r>
      <w:r>
        <w:rPr>
          <w:rFonts w:eastAsia="方正仿宋_GBK" w:hint="eastAsia"/>
          <w:kern w:val="2"/>
        </w:rPr>
        <w:t>在此基础上，形成了修订草案第六稿</w:t>
      </w:r>
      <w:r>
        <w:rPr>
          <w:rFonts w:eastAsia="方正仿宋_GBK" w:hint="eastAsia"/>
          <w:kern w:val="2"/>
          <w:lang w:eastAsia="zh-CN"/>
        </w:rPr>
        <w:t>，</w:t>
      </w:r>
      <w:r>
        <w:rPr>
          <w:rFonts w:eastAsia="方正仿宋_GBK" w:hint="eastAsia"/>
          <w:kern w:val="2"/>
        </w:rPr>
        <w:t>于</w:t>
      </w:r>
      <w:r>
        <w:rPr>
          <w:rFonts w:eastAsia="方正仿宋_GBK"/>
          <w:kern w:val="2"/>
        </w:rPr>
        <w:t>2022</w:t>
      </w:r>
      <w:r>
        <w:rPr>
          <w:rFonts w:eastAsia="方正仿宋_GBK" w:hint="eastAsia"/>
          <w:kern w:val="2"/>
        </w:rPr>
        <w:t>年</w:t>
      </w:r>
      <w:r>
        <w:rPr>
          <w:rFonts w:eastAsia="方正仿宋_GBK"/>
          <w:kern w:val="2"/>
        </w:rPr>
        <w:t>11</w:t>
      </w:r>
      <w:r>
        <w:rPr>
          <w:rFonts w:eastAsia="方正仿宋_GBK" w:hint="eastAsia"/>
          <w:kern w:val="2"/>
        </w:rPr>
        <w:t>月向海关</w:t>
      </w:r>
      <w:r>
        <w:rPr>
          <w:rFonts w:eastAsia="方正仿宋_GBK" w:hint="eastAsia"/>
          <w:kern w:val="2"/>
          <w:lang w:val="en-US" w:eastAsia="zh-CN"/>
        </w:rPr>
        <w:t>系统</w:t>
      </w:r>
      <w:r>
        <w:rPr>
          <w:rFonts w:eastAsia="方正仿宋_GBK" w:hint="eastAsia"/>
          <w:kern w:val="2"/>
        </w:rPr>
        <w:t>征求意见，共收到意见建议</w:t>
      </w:r>
      <w:r>
        <w:rPr>
          <w:rFonts w:eastAsia="方正仿宋_GBK"/>
          <w:kern w:val="2"/>
        </w:rPr>
        <w:t>1200</w:t>
      </w:r>
      <w:r>
        <w:rPr>
          <w:rFonts w:eastAsia="方正仿宋_GBK" w:hint="eastAsia"/>
          <w:kern w:val="2"/>
        </w:rPr>
        <w:t>余条。</w:t>
      </w:r>
      <w:r>
        <w:rPr>
          <w:rFonts w:eastAsia="方正仿宋_GBK"/>
        </w:rPr>
        <w:t>2023</w:t>
      </w:r>
      <w:r>
        <w:rPr>
          <w:rFonts w:eastAsia="方正仿宋_GBK" w:hint="eastAsia"/>
        </w:rPr>
        <w:t>年</w:t>
      </w:r>
      <w:r>
        <w:rPr>
          <w:rFonts w:eastAsia="方正仿宋_GBK"/>
        </w:rPr>
        <w:t>1</w:t>
      </w:r>
      <w:r>
        <w:rPr>
          <w:rFonts w:eastAsia="方正仿宋_GBK" w:hint="eastAsia"/>
        </w:rPr>
        <w:t>月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/>
          <w:lang w:val="en-US" w:eastAsia="zh-CN"/>
        </w:rPr>
        <w:t>海关总</w:t>
      </w:r>
      <w:r>
        <w:rPr>
          <w:rFonts w:eastAsia="方正仿宋_GBK" w:hint="eastAsia"/>
          <w:lang w:val="en-US" w:eastAsia="zh-CN"/>
        </w:rPr>
        <w:t>署</w:t>
      </w:r>
      <w:r>
        <w:rPr>
          <w:rFonts w:eastAsia="方正仿宋_GBK" w:hint="eastAsia"/>
        </w:rPr>
        <w:t>在广东召开《海关法》修订专题调研会</w:t>
      </w:r>
      <w:r>
        <w:rPr>
          <w:rFonts w:eastAsia="方正仿宋_GBK" w:hint="eastAsia"/>
          <w:lang w:eastAsia="zh-CN"/>
        </w:rPr>
        <w:t>。</w:t>
      </w:r>
      <w:r>
        <w:rPr>
          <w:rFonts w:eastAsia="方正仿宋_GBK" w:hint="eastAsia"/>
        </w:rPr>
        <w:t>至</w:t>
      </w:r>
      <w:r>
        <w:rPr>
          <w:rFonts w:eastAsia="方正仿宋_GBK"/>
        </w:rPr>
        <w:t>3</w:t>
      </w:r>
      <w:r>
        <w:rPr>
          <w:rFonts w:eastAsia="方正仿宋_GBK" w:hint="eastAsia"/>
        </w:rPr>
        <w:t>月上旬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 w:hint="eastAsia"/>
        </w:rPr>
        <w:t>分</w:t>
      </w:r>
      <w:r>
        <w:rPr>
          <w:rFonts w:eastAsia="方正仿宋_GBK" w:hint="eastAsia"/>
          <w:lang w:val="en-US" w:eastAsia="zh-CN"/>
        </w:rPr>
        <w:t>3个</w:t>
      </w:r>
      <w:r>
        <w:rPr>
          <w:rFonts w:eastAsia="方正仿宋_GBK" w:hint="eastAsia"/>
        </w:rPr>
        <w:t>片区听取</w:t>
      </w:r>
      <w:r>
        <w:rPr>
          <w:rFonts w:eastAsia="方正仿宋_GBK" w:hint="eastAsia"/>
          <w:lang w:val="en-US" w:eastAsia="zh-CN"/>
        </w:rPr>
        <w:t>了</w:t>
      </w:r>
      <w:r>
        <w:rPr>
          <w:rFonts w:eastAsia="方正仿宋_GBK"/>
        </w:rPr>
        <w:t>43</w:t>
      </w:r>
      <w:r>
        <w:rPr>
          <w:rFonts w:eastAsia="方正仿宋_GBK" w:hint="eastAsia"/>
        </w:rPr>
        <w:t>个直属海关单位的意见建议，</w:t>
      </w:r>
      <w:r>
        <w:rPr>
          <w:rFonts w:eastAsia="方正仿宋_GBK" w:hint="eastAsia"/>
          <w:lang w:val="en-US" w:eastAsia="zh-CN"/>
        </w:rPr>
        <w:t>并</w:t>
      </w:r>
      <w:r>
        <w:rPr>
          <w:rFonts w:eastAsia="方正仿宋_GBK"/>
          <w:lang w:val="en-US" w:eastAsia="zh-CN"/>
        </w:rPr>
        <w:t>深入</w:t>
      </w:r>
      <w:r>
        <w:rPr>
          <w:rFonts w:eastAsia="方正仿宋_GBK" w:hint="eastAsia"/>
        </w:rPr>
        <w:t>基层</w:t>
      </w:r>
      <w:r>
        <w:rPr>
          <w:rFonts w:eastAsia="方正仿宋_GBK"/>
          <w:lang w:val="en-US" w:eastAsia="zh-CN"/>
        </w:rPr>
        <w:t>海关</w:t>
      </w:r>
      <w:r>
        <w:rPr>
          <w:rFonts w:eastAsia="方正仿宋_GBK" w:hint="eastAsia"/>
        </w:rPr>
        <w:t>调研，听取一线执法人员意见建议。</w:t>
      </w:r>
    </w:p>
    <w:p>
      <w:pPr>
        <w:pStyle w:val="597"/>
        <w:autoSpaceDN w:val="0"/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3</w:t>
      </w:r>
      <w:r>
        <w:rPr>
          <w:rFonts w:eastAsia="方正仿宋_GBK" w:hint="eastAsia"/>
        </w:rPr>
        <w:t>月</w:t>
      </w:r>
      <w:r>
        <w:rPr>
          <w:rFonts w:eastAsia="方正仿宋_GBK" w:hint="eastAsia"/>
          <w:lang w:val="en-US" w:eastAsia="zh-CN"/>
        </w:rPr>
        <w:t>下旬以来</w:t>
      </w:r>
      <w:r>
        <w:rPr>
          <w:rFonts w:eastAsia="方正仿宋_GBK" w:hint="eastAsia"/>
        </w:rPr>
        <w:t>，</w:t>
      </w:r>
      <w:r>
        <w:rPr>
          <w:rFonts w:eastAsia="方正仿宋_GBK" w:hint="eastAsia"/>
          <w:bCs/>
        </w:rPr>
        <w:t>按照何副总理指示要求，</w:t>
      </w:r>
      <w:r>
        <w:rPr>
          <w:rFonts w:eastAsia="方正仿宋_GBK"/>
          <w:bCs/>
        </w:rPr>
        <w:t>海关总</w:t>
      </w:r>
      <w:r>
        <w:rPr>
          <w:rFonts w:eastAsia="方正仿宋_GBK" w:hint="eastAsia"/>
          <w:bCs/>
          <w:lang w:val="en-US" w:eastAsia="zh-CN"/>
        </w:rPr>
        <w:t>署进一步</w:t>
      </w:r>
      <w:r>
        <w:rPr>
          <w:rFonts w:eastAsia="方正仿宋_GBK" w:hint="eastAsia"/>
          <w:bCs/>
        </w:rPr>
        <w:t>加快推进修法进程，</w:t>
      </w:r>
      <w:r>
        <w:rPr>
          <w:rFonts w:eastAsia="方正仿宋_GBK" w:hint="eastAsia"/>
          <w:bCs/>
          <w:lang w:val="en-US" w:eastAsia="zh-CN"/>
        </w:rPr>
        <w:t>修改完善</w:t>
      </w:r>
      <w:r>
        <w:rPr>
          <w:rFonts w:eastAsia="方正仿宋_GBK" w:hint="eastAsia"/>
        </w:rPr>
        <w:t>形成修订草案第七稿并再次面向海关</w:t>
      </w:r>
      <w:r>
        <w:rPr>
          <w:rFonts w:eastAsia="方正仿宋_GBK" w:hint="eastAsia"/>
          <w:lang w:val="en-US" w:eastAsia="zh-CN"/>
        </w:rPr>
        <w:t>系统</w:t>
      </w:r>
      <w:r>
        <w:rPr>
          <w:rFonts w:eastAsia="方正仿宋_GBK" w:hint="eastAsia"/>
        </w:rPr>
        <w:t>征求意见</w:t>
      </w:r>
      <w:r>
        <w:rPr>
          <w:rFonts w:eastAsia="方正仿宋_GBK" w:hint="eastAsia"/>
          <w:bCs/>
        </w:rPr>
        <w:t>，共收集意见建议</w:t>
      </w:r>
      <w:r>
        <w:rPr>
          <w:rFonts w:eastAsia="方正仿宋_GBK"/>
          <w:bCs/>
        </w:rPr>
        <w:t>500</w:t>
      </w:r>
      <w:r>
        <w:rPr>
          <w:rFonts w:eastAsia="方正仿宋_GBK" w:hint="eastAsia"/>
          <w:bCs/>
        </w:rPr>
        <w:t>余条</w:t>
      </w:r>
      <w:r>
        <w:rPr>
          <w:rFonts w:eastAsia="方正仿宋_GBK" w:hint="eastAsia"/>
          <w:bCs/>
          <w:lang w:eastAsia="zh-CN"/>
        </w:rPr>
        <w:t>。</w:t>
      </w:r>
      <w:r>
        <w:rPr>
          <w:rFonts w:eastAsia="方正仿宋_GBK" w:hint="eastAsia"/>
          <w:bCs/>
          <w:lang w:val="en-US" w:eastAsia="zh-CN"/>
        </w:rPr>
        <w:t>在此基础上形成</w:t>
      </w:r>
      <w:r>
        <w:rPr>
          <w:rFonts w:eastAsia="方正仿宋_GBK"/>
          <w:bCs/>
          <w:lang w:val="en-US" w:eastAsia="zh-CN"/>
        </w:rPr>
        <w:t>修订草案</w:t>
      </w:r>
      <w:r>
        <w:rPr>
          <w:rFonts w:eastAsia="方正仿宋_GBK" w:hint="eastAsia"/>
          <w:bCs/>
          <w:lang w:val="en-US" w:eastAsia="zh-CN"/>
        </w:rPr>
        <w:t>第八稿后</w:t>
      </w:r>
      <w:r>
        <w:rPr>
          <w:rFonts w:eastAsia="方正仿宋_GBK" w:hint="eastAsia"/>
        </w:rPr>
        <w:t>，</w:t>
      </w:r>
      <w:r>
        <w:rPr>
          <w:rFonts w:eastAsia="方正仿宋_GBK" w:hint="eastAsia"/>
          <w:bCs/>
          <w:kern w:val="0"/>
        </w:rPr>
        <w:t>召开《海关法》修订专题会议</w:t>
      </w:r>
      <w:r>
        <w:rPr>
          <w:rFonts w:eastAsia="方正仿宋_GBK" w:hint="eastAsia"/>
          <w:bCs/>
          <w:kern w:val="0"/>
          <w:lang w:val="en-US" w:eastAsia="zh-CN"/>
        </w:rPr>
        <w:t>进行研究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 w:hint="eastAsia"/>
          <w:lang w:val="en-US" w:eastAsia="zh-CN"/>
        </w:rPr>
        <w:t>并</w:t>
      </w:r>
      <w:r>
        <w:rPr>
          <w:rFonts w:eastAsia="方正仿宋_GBK" w:hint="eastAsia"/>
          <w:bCs/>
          <w:kern w:val="0"/>
          <w:lang w:val="en-US" w:eastAsia="zh-CN"/>
        </w:rPr>
        <w:t>向何副总理作专题汇报。按照何副总理批示要求，</w:t>
      </w:r>
      <w:r>
        <w:rPr>
          <w:rFonts w:eastAsia="方正仿宋_GBK"/>
          <w:bCs/>
          <w:lang w:val="en-US" w:eastAsia="zh-CN"/>
        </w:rPr>
        <w:t>海关总</w:t>
      </w:r>
      <w:r>
        <w:rPr>
          <w:rFonts w:eastAsia="方正仿宋_GBK" w:hint="eastAsia"/>
          <w:bCs/>
          <w:lang w:val="en-US" w:eastAsia="zh-CN"/>
        </w:rPr>
        <w:t>署党委会于11月7日原则通过修订草案，同意向各部门和社会征求意见。</w:t>
      </w:r>
    </w:p>
    <w:p>
      <w:pPr>
        <w:pStyle w:val="597"/>
        <w:autoSpaceDN w:val="0"/>
        <w:spacing w:line="560" w:lineRule="exact"/>
        <w:ind w:firstLineChars="200" w:firstLine="632"/>
        <w:jc w:val="both"/>
        <w:rPr>
          <w:rFonts w:eastAsia="方正仿宋_GBK" w:hint="eastAsia"/>
          <w:lang w:val="en-US" w:eastAsia="zh-CN"/>
        </w:rPr>
      </w:pPr>
      <w:r>
        <w:rPr>
          <w:rFonts w:eastAsia="方正仿宋_GBK" w:hint="eastAsia"/>
        </w:rPr>
        <w:t>修法过程中，我</w:t>
      </w:r>
      <w:r>
        <w:rPr>
          <w:rFonts w:eastAsia="方正仿宋_GBK" w:hint="eastAsia"/>
          <w:lang w:val="en-US" w:eastAsia="zh-CN"/>
        </w:rPr>
        <w:t>署密切保持</w:t>
      </w:r>
      <w:r>
        <w:rPr>
          <w:rFonts w:eastAsia="方正仿宋_GBK" w:hint="eastAsia"/>
          <w:bCs/>
        </w:rPr>
        <w:t>与全国人大</w:t>
      </w:r>
      <w:r>
        <w:rPr>
          <w:rFonts w:eastAsia="方正仿宋_GBK" w:hint="eastAsia"/>
          <w:bCs/>
          <w:lang w:val="en-US" w:eastAsia="zh-CN"/>
        </w:rPr>
        <w:t>常委会法工委</w:t>
      </w:r>
      <w:r>
        <w:rPr>
          <w:rFonts w:eastAsia="方正仿宋_GBK" w:hint="eastAsia"/>
          <w:bCs/>
        </w:rPr>
        <w:t>、司法部等</w:t>
      </w:r>
      <w:r>
        <w:rPr>
          <w:rFonts w:eastAsia="方正仿宋_GBK" w:hint="eastAsia"/>
          <w:bCs/>
          <w:lang w:val="en-US" w:eastAsia="zh-CN"/>
        </w:rPr>
        <w:t>立法主管</w:t>
      </w:r>
      <w:r>
        <w:rPr>
          <w:rFonts w:eastAsia="方正仿宋_GBK" w:hint="eastAsia"/>
          <w:bCs/>
        </w:rPr>
        <w:t>部门的沟通，就基本法律概念、体例结构、与其他法律关系等重点难点问题及时请示，</w:t>
      </w:r>
      <w:r>
        <w:rPr>
          <w:rFonts w:eastAsia="方正仿宋_GBK" w:hint="eastAsia"/>
          <w:bCs/>
          <w:lang w:val="en-US" w:eastAsia="zh-CN"/>
        </w:rPr>
        <w:t>得到了有力的</w:t>
      </w:r>
      <w:r>
        <w:rPr>
          <w:rFonts w:eastAsia="方正仿宋_GBK" w:hint="eastAsia"/>
          <w:bCs/>
        </w:rPr>
        <w:t>支持</w:t>
      </w:r>
      <w:r>
        <w:rPr>
          <w:rFonts w:eastAsia="方正仿宋_GBK" w:hint="eastAsia"/>
          <w:bCs/>
          <w:lang w:val="en-US" w:eastAsia="zh-CN"/>
        </w:rPr>
        <w:t>和指导</w:t>
      </w:r>
      <w:r>
        <w:rPr>
          <w:rFonts w:eastAsia="方正仿宋_GBK" w:hint="eastAsia"/>
        </w:rPr>
        <w:t>。</w:t>
      </w:r>
      <w:r>
        <w:rPr>
          <w:rFonts w:eastAsia="方正仿宋_GBK" w:hint="eastAsia"/>
          <w:lang w:val="en-US" w:eastAsia="zh-CN"/>
        </w:rPr>
        <w:t xml:space="preserve"> </w:t>
      </w:r>
    </w:p>
    <w:p>
      <w:pPr>
        <w:pStyle w:val="593"/>
        <w:spacing w:line="560" w:lineRule="exact"/>
        <w:ind w:firstLineChars="200" w:firstLine="632"/>
        <w:rPr>
          <w:rFonts w:eastAsia="方正黑体_GBK"/>
        </w:rPr>
      </w:pPr>
      <w:r>
        <w:rPr>
          <w:rFonts w:eastAsia="方正黑体_GBK" w:hint="eastAsia"/>
        </w:rPr>
        <w:t>三、修订的总体思路</w:t>
      </w:r>
    </w:p>
    <w:p>
      <w:pPr>
        <w:pStyle w:val="599"/>
        <w:widowControl/>
        <w:spacing w:line="560" w:lineRule="exact"/>
        <w:ind w:firstLineChars="200" w:firstLine="632"/>
        <w:rPr>
          <w:rFonts w:ascii="Times New Roman" w:eastAsia="方正楷体_GBK" w:cs="Times New Roman" w:hAnsi="Times New Roman"/>
          <w:b/>
          <w:bCs/>
          <w:sz w:val="32"/>
          <w:szCs w:val="32"/>
          <w:lang w:bidi="ar-SA"/>
        </w:rPr>
      </w:pPr>
      <w:r>
        <w:rPr>
          <w:rFonts w:ascii="Times New Roman" w:eastAsia="方正楷体_GBK" w:cs="Times New Roman" w:hAnsi="Times New Roman" w:hint="eastAsia"/>
          <w:b/>
          <w:bCs/>
          <w:sz w:val="32"/>
          <w:szCs w:val="32"/>
          <w:lang w:bidi="ar-SA"/>
        </w:rPr>
        <w:t>（一）坚持党的全面领导。</w:t>
      </w:r>
    </w:p>
    <w:p>
      <w:pPr>
        <w:pStyle w:val="599"/>
        <w:widowControl/>
        <w:spacing w:line="560" w:lineRule="exact"/>
        <w:ind w:firstLineChars="200" w:firstLine="632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:lang w:bidi="ar-SA"/>
        </w:rPr>
      </w:pP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</w:rPr>
        <w:t>《立法法》明确规定</w:t>
      </w:r>
      <w:r>
        <w:rPr>
          <w:rFonts w:ascii="方正仿宋_GBK" w:eastAsia="方正仿宋_GBK" w:cs="Times New Roman" w:hint="eastAsia"/>
          <w:bCs/>
          <w:sz w:val="32"/>
          <w:szCs w:val="32"/>
          <w:lang w:bidi="ar-SA"/>
        </w:rPr>
        <w:t>“立法应当坚持中国共产党的领导”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</w:rPr>
        <w:t>。</w:t>
      </w:r>
      <w:r>
        <w:rPr>
          <w:rFonts w:ascii="Times New Roman" w:eastAsia="方正仿宋_GBK" w:cs="Times New Roman" w:hAnsi="Times New Roman"/>
          <w:bCs/>
          <w:sz w:val="32"/>
          <w:szCs w:val="32"/>
          <w:lang w:bidi="ar-SA"/>
        </w:rPr>
        <w:t>2018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</w:rPr>
        <w:t>年，“中国共产党领导是中国特色社会主义最本质的特征”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 w:bidi="ar-SA"/>
        </w:rPr>
        <w:t>载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</w:rPr>
        <w:t>入宪法。《中共中央关于加强党的政治建设的意见》指出，制定和修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 w:bidi="ar-SA"/>
        </w:rPr>
        <w:t>改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</w:rPr>
        <w:t>有关法律法规要明确规定党领导相关工作的法律地位。</w:t>
      </w:r>
      <w:r>
        <w:rPr>
          <w:rFonts w:ascii="Times New Roman" w:eastAsia="方正仿宋_GBK" w:cs="Times New Roman" w:hAnsi="Times New Roman" w:hint="eastAsia"/>
          <w:bCs/>
          <w:i w:val="0"/>
          <w:iCs w:val="0"/>
          <w:kern w:val="2"/>
          <w:sz w:val="32"/>
          <w:szCs w:val="32"/>
          <w:u w:val="none"/>
          <w:lang w:val="en-US" w:eastAsia="zh-CN" w:bidi="ar-SA"/>
        </w:rPr>
        <w:t>《法治中国建设规划（2020-2025年）》提出“</w:t>
      </w:r>
      <w:r>
        <w:rPr>
          <w:rFonts w:ascii="Times New Roman" w:eastAsia="方正仿宋_GBK" w:cs="Times New Roman" w:hAnsi="Times New Roman" w:hint="eastAsia"/>
          <w:bCs/>
          <w:i w:val="0"/>
          <w:iCs w:val="0"/>
          <w:caps w:val="0"/>
          <w:smallCaps w:val="0"/>
          <w:spacing w:val="0"/>
          <w:sz w:val="32"/>
          <w:szCs w:val="32"/>
          <w:shd w:val="clear" w:color="auto" w:fill="auto"/>
        </w:rPr>
        <w:t>推进党的领导入法入规</w:t>
      </w:r>
      <w:r>
        <w:rPr>
          <w:rFonts w:ascii="Times New Roman" w:eastAsia="方正仿宋_GBK" w:cs="Times New Roman" w:hAnsi="Times New Roman" w:hint="eastAsia"/>
          <w:bCs/>
          <w:i w:val="0"/>
          <w:iCs w:val="0"/>
          <w:kern w:val="2"/>
          <w:sz w:val="32"/>
          <w:szCs w:val="32"/>
          <w:u w:val="none"/>
          <w:lang w:val="en-US" w:eastAsia="zh-CN" w:bidi="ar-SA"/>
        </w:rPr>
        <w:t>”。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</w:rPr>
        <w:t>《海关法》修订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 w:bidi="ar-SA"/>
        </w:rPr>
        <w:t>要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</w:rPr>
        <w:t>将“坚持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 w:bidi="ar-SA"/>
        </w:rPr>
        <w:t>中国共产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</w:rPr>
        <w:t>党的领导”明确写入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 w:bidi="ar-SA"/>
        </w:rPr>
        <w:t>修订草案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  <w:highlight w:val="auto"/>
        </w:rPr>
        <w:t>，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val="en-US" w:eastAsia="zh-CN" w:bidi="ar-SA"/>
          <w:highlight w:val="auto"/>
        </w:rPr>
        <w:t>同时</w:t>
      </w:r>
      <w:r>
        <w:rPr>
          <w:rFonts w:ascii="Times New Roman" w:eastAsia="方正仿宋_GBK" w:cs="Times New Roman" w:hAnsi="Times New Roman"/>
          <w:bCs/>
          <w:sz w:val="32"/>
          <w:szCs w:val="32"/>
          <w:lang w:bidi="ar-SA"/>
          <w:highlight w:val="auto"/>
        </w:rPr>
        <w:t>要</w:t>
      </w:r>
      <w:r>
        <w:rPr>
          <w:rFonts w:ascii="Times New Roman" w:eastAsia="方正仿宋_GBK" w:cs="Times New Roman" w:hAnsi="Times New Roman" w:hint="eastAsia"/>
          <w:bCs/>
          <w:sz w:val="32"/>
          <w:szCs w:val="32"/>
          <w:lang w:bidi="ar-SA"/>
          <w:highlight w:val="auto"/>
        </w:rPr>
        <w:t>将习近平总书记对海关工作的重要指示批示、党中央对推进高水平对外开放、高质量发展、全面依法治国等重大决策部署，全面、准确体现在《海关法》修订之中。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  <w:bCs/>
        </w:rPr>
      </w:pPr>
      <w:r>
        <w:rPr>
          <w:rFonts w:eastAsia="方正楷体_GBK" w:hint="eastAsia"/>
          <w:b/>
          <w:bCs/>
        </w:rPr>
        <w:t>（二）坚持系统思维。</w:t>
      </w:r>
    </w:p>
    <w:p>
      <w:pPr>
        <w:pStyle w:val="602"/>
        <w:spacing w:line="560" w:lineRule="exact"/>
        <w:ind w:firstLineChars="200" w:firstLine="632"/>
        <w:rPr>
          <w:rFonts w:eastAsia="方正仿宋_GBK" w:hint="eastAsia"/>
          <w:lang w:eastAsia="zh-CN"/>
        </w:rPr>
      </w:pPr>
      <w:r>
        <w:rPr>
          <w:rFonts w:eastAsia="方正仿宋_GBK" w:hint="eastAsia"/>
          <w:bCs/>
        </w:rPr>
        <w:t>一方面，《海关法》是我国现行有效的</w:t>
      </w:r>
      <w:r>
        <w:rPr>
          <w:rFonts w:eastAsia="方正仿宋_GBK"/>
          <w:bCs/>
        </w:rPr>
        <w:t>299</w:t>
      </w:r>
      <w:r>
        <w:rPr>
          <w:rFonts w:eastAsia="方正仿宋_GBK" w:hint="eastAsia"/>
          <w:bCs/>
        </w:rPr>
        <w:t>部法律之一，是中国特色社会主义法律体系的有机组成部分，《海关法》修订是海关贯彻落实党的二十大提出的</w:t>
      </w:r>
      <w:r>
        <w:rPr>
          <w:rFonts w:ascii="方正仿宋_GBK" w:eastAsia="方正仿宋_GBK" w:hint="eastAsia"/>
          <w:bCs/>
        </w:rPr>
        <w:t>“完善以宪法为核心的中国特色社会主义法律体系”</w:t>
      </w:r>
      <w:r>
        <w:rPr>
          <w:rFonts w:eastAsia="方正仿宋_GBK" w:hint="eastAsia"/>
          <w:bCs/>
        </w:rPr>
        <w:t>的具体行动，应当站在国家全局的高度而不能仅仅从海关部门的角度开展修</w:t>
      </w:r>
      <w:r>
        <w:rPr>
          <w:rFonts w:eastAsia="方正仿宋_GBK" w:hint="eastAsia"/>
          <w:bCs/>
          <w:lang w:val="en-US" w:eastAsia="zh-CN"/>
        </w:rPr>
        <w:t>法</w:t>
      </w:r>
      <w:r>
        <w:rPr>
          <w:rFonts w:eastAsia="方正仿宋_GBK" w:hint="eastAsia"/>
          <w:bCs/>
        </w:rPr>
        <w:t>工作。另一方面，</w:t>
      </w:r>
      <w:r>
        <w:rPr>
          <w:rFonts w:eastAsia="方正仿宋_GBK"/>
          <w:lang w:val="en-US"/>
        </w:rPr>
        <w:t>《海关法》与《国境卫生检疫法》《进出境动植物检疫法》《食品安全法》《进出口商品检验法》</w:t>
      </w:r>
      <w:r>
        <w:rPr>
          <w:rFonts w:eastAsia="方正仿宋_GBK" w:hint="eastAsia"/>
        </w:rPr>
        <w:t>都属于国家法律，具有同等效力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 w:hint="eastAsia"/>
          <w:lang w:val="en-US" w:eastAsia="zh-CN"/>
        </w:rPr>
        <w:t>其中</w:t>
      </w:r>
      <w:r>
        <w:rPr>
          <w:rFonts w:eastAsia="方正仿宋_GBK" w:hint="eastAsia"/>
        </w:rPr>
        <w:t>《海关法》具有</w:t>
      </w:r>
      <w:r>
        <w:rPr>
          <w:rFonts w:eastAsia="方正仿宋_GBK" w:hint="eastAsia"/>
          <w:lang w:val="en-US" w:eastAsia="zh-CN"/>
        </w:rPr>
        <w:t>一定的</w:t>
      </w:r>
      <w:r>
        <w:rPr>
          <w:rFonts w:eastAsia="方正仿宋_GBK" w:hint="eastAsia"/>
        </w:rPr>
        <w:t>引领地位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 w:hint="eastAsia"/>
        </w:rPr>
        <w:t>规范海关监管的各个领域</w:t>
      </w:r>
      <w:r>
        <w:rPr>
          <w:rFonts w:eastAsia="方正仿宋_GBK" w:hint="eastAsia"/>
          <w:lang w:eastAsia="zh-CN"/>
        </w:rPr>
        <w:t>；</w:t>
      </w:r>
      <w:r>
        <w:rPr>
          <w:rFonts w:eastAsia="方正仿宋_GBK" w:hint="eastAsia"/>
        </w:rPr>
        <w:t>其他</w:t>
      </w:r>
      <w:r>
        <w:rPr>
          <w:rFonts w:eastAsia="方正仿宋_GBK"/>
        </w:rPr>
        <w:t>4</w:t>
      </w:r>
      <w:r>
        <w:rPr>
          <w:rFonts w:eastAsia="方正仿宋_GBK" w:hint="eastAsia"/>
        </w:rPr>
        <w:t>部法律具体规定检验检疫的执法权限、执法程序、法律责任等。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  <w:bCs/>
        </w:rPr>
      </w:pPr>
      <w:r>
        <w:rPr>
          <w:rFonts w:eastAsia="方正楷体_GBK" w:hint="eastAsia"/>
          <w:b/>
          <w:bCs/>
        </w:rPr>
        <w:t>（三）坚持辩证思维。</w:t>
      </w:r>
    </w:p>
    <w:p>
      <w:pPr>
        <w:pStyle w:val="593"/>
        <w:spacing w:line="560" w:lineRule="exact"/>
        <w:ind w:firstLineChars="200" w:firstLine="632"/>
        <w:rPr>
          <w:rFonts w:eastAsia="方正仿宋_GBK"/>
          <w:bCs/>
        </w:rPr>
      </w:pPr>
      <w:r>
        <w:rPr>
          <w:rFonts w:eastAsia="方正仿宋_GBK" w:hint="eastAsia"/>
          <w:bCs/>
        </w:rPr>
        <w:t>修法工作既要坚持全面修订，充分体现进入新时代以来国情、世情变化，充分体现海关的新职责新任务；又要坚持立足实际，不能脱离海关业务改革需求</w:t>
      </w:r>
      <w:r>
        <w:rPr>
          <w:rFonts w:eastAsia="方正仿宋_GBK" w:hint="eastAsia"/>
          <w:bCs/>
          <w:lang w:val="en-US" w:eastAsia="zh-CN"/>
        </w:rPr>
        <w:t>，不能脱离</w:t>
      </w:r>
      <w:r>
        <w:rPr>
          <w:rFonts w:eastAsia="方正仿宋_GBK" w:hint="eastAsia"/>
          <w:bCs/>
        </w:rPr>
        <w:t>海关监管客观</w:t>
      </w:r>
      <w:r>
        <w:rPr>
          <w:rFonts w:eastAsia="方正仿宋_GBK" w:hint="eastAsia"/>
          <w:bCs/>
          <w:lang w:val="en-US" w:eastAsia="zh-CN"/>
        </w:rPr>
        <w:t>实际</w:t>
      </w:r>
      <w:r>
        <w:rPr>
          <w:rFonts w:eastAsia="方正仿宋_GBK" w:hint="eastAsia"/>
          <w:bCs/>
        </w:rPr>
        <w:t>。既要立足当前，又要着眼长远，对于智慧海关建设、“智关强国”行动等重大改革举措，有把握的、能够看得准的直接入法，暂时不能确定的要预留制度空间。既要明晰海关执法权限、执法程序、执法责任，做到</w:t>
      </w:r>
      <w:r>
        <w:rPr>
          <w:rFonts w:ascii="方正仿宋_GBK" w:eastAsia="方正仿宋_GBK" w:hint="eastAsia"/>
          <w:bCs/>
        </w:rPr>
        <w:t>“</w:t>
      </w:r>
      <w:r>
        <w:rPr>
          <w:rFonts w:eastAsia="方正仿宋_GBK" w:hint="eastAsia"/>
          <w:bCs/>
        </w:rPr>
        <w:t>法定职责必须为</w:t>
      </w:r>
      <w:r>
        <w:rPr>
          <w:rFonts w:ascii="方正仿宋_GBK" w:eastAsia="方正仿宋_GBK" w:hint="eastAsia"/>
          <w:bCs/>
        </w:rPr>
        <w:t>”</w:t>
      </w:r>
      <w:r>
        <w:rPr>
          <w:rFonts w:eastAsia="方正仿宋_GBK" w:hint="eastAsia"/>
          <w:bCs/>
        </w:rPr>
        <w:t>；又要厘清海关职责边界，做到</w:t>
      </w:r>
      <w:r>
        <w:rPr>
          <w:rFonts w:ascii="方正仿宋_GBK" w:eastAsia="方正仿宋_GBK" w:hint="eastAsia"/>
          <w:bCs/>
        </w:rPr>
        <w:t>“</w:t>
      </w:r>
      <w:r>
        <w:rPr>
          <w:rFonts w:eastAsia="方正仿宋_GBK" w:hint="eastAsia"/>
          <w:bCs/>
        </w:rPr>
        <w:t>法无授权不可为</w:t>
      </w:r>
      <w:r>
        <w:rPr>
          <w:rFonts w:ascii="方正仿宋_GBK" w:eastAsia="方正仿宋_GBK" w:hint="eastAsia"/>
          <w:bCs/>
        </w:rPr>
        <w:t>”</w:t>
      </w:r>
      <w:r>
        <w:rPr>
          <w:rFonts w:eastAsia="方正仿宋_GBK" w:hint="eastAsia"/>
          <w:bCs/>
        </w:rPr>
        <w:t>。</w:t>
      </w:r>
    </w:p>
    <w:p>
      <w:pPr>
        <w:pStyle w:val="593"/>
        <w:spacing w:line="560" w:lineRule="exact"/>
        <w:ind w:firstLineChars="200" w:firstLine="632"/>
        <w:rPr>
          <w:rFonts w:eastAsia="方正黑体_GBK"/>
        </w:rPr>
      </w:pPr>
      <w:r>
        <w:rPr>
          <w:rFonts w:eastAsia="方正黑体_GBK" w:hint="eastAsia"/>
        </w:rPr>
        <w:t>四、修订的主要内容</w:t>
      </w:r>
    </w:p>
    <w:p>
      <w:pPr>
        <w:pStyle w:val="600"/>
        <w:autoSpaceDN w:val="0"/>
        <w:spacing w:line="560" w:lineRule="exact"/>
        <w:ind w:firstLineChars="200" w:firstLine="632"/>
        <w:rPr>
          <w:sz w:val="32"/>
          <w:szCs w:val="32"/>
        </w:rPr>
      </w:pPr>
      <w:r>
        <w:rPr>
          <w:rFonts w:hint="eastAsia"/>
          <w:sz w:val="32"/>
          <w:szCs w:val="32"/>
        </w:rPr>
        <w:t>现行《海关法》共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章、</w:t>
      </w:r>
      <w:r>
        <w:rPr>
          <w:sz w:val="32"/>
          <w:szCs w:val="32"/>
        </w:rPr>
        <w:t>102</w:t>
      </w:r>
      <w:r>
        <w:rPr>
          <w:rFonts w:hint="eastAsia"/>
          <w:sz w:val="32"/>
          <w:szCs w:val="32"/>
        </w:rPr>
        <w:t>条。修订草案共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章、</w:t>
      </w:r>
      <w:r>
        <w:rPr>
          <w:sz w:val="32"/>
          <w:szCs w:val="32"/>
        </w:rPr>
        <w:t>113</w:t>
      </w:r>
      <w:r>
        <w:rPr>
          <w:rFonts w:hint="eastAsia"/>
          <w:sz w:val="32"/>
          <w:szCs w:val="32"/>
        </w:rPr>
        <w:t>条，包括总则、海关执法措施与执法监督、海关风险管理、企业管理、进出境交通运输工具、进出境货物、进出境物品、关税与海关事务担保、法律责任、附则。在章节体例方面，修订草案将现行《海关法》</w:t>
      </w:r>
      <w:r>
        <w:rPr>
          <w:rFonts w:ascii="方正仿宋_GBK" w:hint="eastAsia"/>
          <w:sz w:val="32"/>
          <w:szCs w:val="32"/>
        </w:rPr>
        <w:t>“关税”“海关事务担保”两章整合为一章，删除“执法监督”章节，新增“海关执法措施与执法监督”“海关风险管理”“企业管理”</w:t>
      </w:r>
      <w:r>
        <w:rPr>
          <w:rFonts w:hint="eastAsia"/>
          <w:sz w:val="32"/>
          <w:szCs w:val="32"/>
        </w:rPr>
        <w:t>三章；在条款数量方面，保留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条、删除</w:t>
      </w:r>
      <w:r>
        <w:rPr>
          <w:sz w:val="32"/>
          <w:szCs w:val="32"/>
        </w:rPr>
        <w:t>25</w:t>
      </w:r>
      <w:r>
        <w:rPr>
          <w:rFonts w:hint="eastAsia"/>
          <w:sz w:val="32"/>
          <w:szCs w:val="32"/>
        </w:rPr>
        <w:t>条、修改</w:t>
      </w:r>
      <w:r>
        <w:rPr>
          <w:sz w:val="32"/>
          <w:szCs w:val="32"/>
        </w:rPr>
        <w:t>67</w:t>
      </w:r>
      <w:r>
        <w:rPr>
          <w:rFonts w:hint="eastAsia"/>
          <w:sz w:val="32"/>
          <w:szCs w:val="32"/>
        </w:rPr>
        <w:t>条，另外新增</w:t>
      </w:r>
      <w:r>
        <w:rPr>
          <w:sz w:val="32"/>
          <w:szCs w:val="32"/>
        </w:rPr>
        <w:t>28</w:t>
      </w:r>
      <w:r>
        <w:rPr>
          <w:rFonts w:hint="eastAsia"/>
          <w:sz w:val="32"/>
          <w:szCs w:val="32"/>
        </w:rPr>
        <w:t>条。主要修订内容包括：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</w:rPr>
      </w:pPr>
      <w:r>
        <w:rPr>
          <w:rFonts w:eastAsia="方正楷体_GBK" w:hint="eastAsia"/>
          <w:b/>
        </w:rPr>
        <w:t>（一）明确指导思想</w:t>
      </w:r>
      <w:r>
        <w:rPr>
          <w:rFonts w:eastAsia="方正楷体_GBK" w:hint="eastAsia"/>
          <w:b/>
          <w:lang w:eastAsia="zh-CN"/>
        </w:rPr>
        <w:t>，</w:t>
      </w:r>
      <w:r>
        <w:rPr>
          <w:rFonts w:eastAsia="方正楷体_GBK" w:hint="eastAsia"/>
          <w:b/>
          <w:lang w:val="en-US" w:eastAsia="zh-CN"/>
        </w:rPr>
        <w:t>贯彻落实党中央部署</w:t>
      </w:r>
      <w:r>
        <w:rPr>
          <w:rFonts w:eastAsia="方正楷体_GBK"/>
          <w:b/>
          <w:lang w:val="en-US" w:eastAsia="zh-CN"/>
        </w:rPr>
        <w:t>。</w:t>
      </w:r>
    </w:p>
    <w:p>
      <w:pPr>
        <w:pStyle w:val="601"/>
        <w:widowControl/>
        <w:autoSpaceDN w:val="0"/>
        <w:snapToGrid w:val="0"/>
        <w:spacing w:line="560" w:lineRule="exact"/>
        <w:ind w:firstLineChars="200" w:firstLine="632"/>
        <w:rPr>
          <w:rFonts w:ascii="Times New Roman" w:eastAsia="方正仿宋_GBK" w:cs="Times New Roman" w:hAnsi="Times New Roman"/>
          <w:color w:val="000000"/>
          <w:kern w:val="0"/>
          <w:szCs w:val="32"/>
          <w:lang w:bidi="ar-SA"/>
        </w:rPr>
      </w:pPr>
      <w:r>
        <w:rPr>
          <w:rFonts w:ascii="Times New Roman" w:eastAsia="方正仿宋_GBK" w:cs="Times New Roman" w:hAnsi="Times New Roman" w:hint="eastAsia"/>
          <w:color w:val="000000"/>
          <w:kern w:val="0"/>
          <w:szCs w:val="32"/>
          <w:lang w:bidi="ar-SA"/>
        </w:rPr>
        <w:t>落实党中央关于</w:t>
      </w:r>
      <w:r>
        <w:rPr>
          <w:rFonts w:ascii="方正仿宋_GBK" w:eastAsia="方正仿宋_GBK" w:cs="Times New Roman" w:hint="eastAsia"/>
          <w:color w:val="000000"/>
          <w:kern w:val="0"/>
          <w:szCs w:val="32"/>
          <w:lang w:bidi="ar-SA"/>
        </w:rPr>
        <w:t>“</w:t>
      </w:r>
      <w:r>
        <w:rPr>
          <w:rFonts w:ascii="Times New Roman" w:eastAsia="方正仿宋_GBK" w:cs="Times New Roman" w:hAnsi="Times New Roman" w:hint="eastAsia"/>
          <w:color w:val="000000"/>
          <w:kern w:val="0"/>
          <w:szCs w:val="32"/>
          <w:lang w:bidi="ar-SA"/>
        </w:rPr>
        <w:t>推进党的领导入法入规</w:t>
      </w:r>
      <w:r>
        <w:rPr>
          <w:rFonts w:ascii="方正仿宋_GBK" w:eastAsia="方正仿宋_GBK" w:cs="Times New Roman" w:hint="eastAsia"/>
          <w:color w:val="000000"/>
          <w:kern w:val="0"/>
          <w:szCs w:val="32"/>
          <w:lang w:bidi="ar-SA"/>
        </w:rPr>
        <w:t>”</w:t>
      </w:r>
      <w:r>
        <w:rPr>
          <w:rFonts w:ascii="Times New Roman" w:eastAsia="方正仿宋_GBK" w:cs="Times New Roman" w:hAnsi="Times New Roman" w:hint="eastAsia"/>
          <w:color w:val="000000"/>
          <w:kern w:val="0"/>
          <w:szCs w:val="32"/>
          <w:lang w:bidi="ar-SA"/>
        </w:rPr>
        <w:t>的要求，贯彻党的二十大</w:t>
      </w:r>
      <w:r>
        <w:rPr>
          <w:rFonts w:ascii="方正仿宋_GBK" w:eastAsia="方正仿宋_GBK" w:cs="Times New Roman" w:hint="eastAsia"/>
          <w:color w:val="000000"/>
          <w:kern w:val="0"/>
          <w:szCs w:val="32"/>
          <w:lang w:bidi="ar-SA"/>
        </w:rPr>
        <w:t>“</w:t>
      </w:r>
      <w:r>
        <w:rPr>
          <w:rFonts w:ascii="Times New Roman" w:eastAsia="方正仿宋_GBK" w:cs="Times New Roman" w:hAnsi="Times New Roman" w:hint="eastAsia"/>
          <w:color w:val="000000"/>
          <w:kern w:val="0"/>
          <w:szCs w:val="32"/>
          <w:lang w:bidi="ar-SA"/>
        </w:rPr>
        <w:t>坚持和加强党的全面领导</w:t>
      </w:r>
      <w:r>
        <w:rPr>
          <w:rFonts w:ascii="方正仿宋_GBK" w:eastAsia="方正仿宋_GBK" w:cs="Times New Roman" w:hint="eastAsia"/>
          <w:color w:val="000000"/>
          <w:kern w:val="0"/>
          <w:szCs w:val="32"/>
          <w:lang w:bidi="ar-SA"/>
        </w:rPr>
        <w:t>”“</w:t>
      </w:r>
      <w:r>
        <w:rPr>
          <w:rFonts w:ascii="Times New Roman" w:eastAsia="方正仿宋_GBK" w:cs="Times New Roman" w:hAnsi="Times New Roman" w:hint="eastAsia"/>
          <w:color w:val="000000"/>
          <w:kern w:val="0"/>
          <w:szCs w:val="32"/>
          <w:lang w:bidi="ar-SA"/>
        </w:rPr>
        <w:t>坚持人民至上</w:t>
      </w:r>
      <w:r>
        <w:rPr>
          <w:rFonts w:ascii="方正仿宋_GBK" w:eastAsia="方正仿宋_GBK" w:cs="Times New Roman" w:hint="eastAsia"/>
          <w:color w:val="000000"/>
          <w:kern w:val="0"/>
          <w:szCs w:val="32"/>
          <w:lang w:bidi="ar-SA"/>
        </w:rPr>
        <w:t>”“</w:t>
      </w:r>
      <w:r>
        <w:rPr>
          <w:rFonts w:ascii="Times New Roman" w:eastAsia="方正仿宋_GBK" w:cs="Times New Roman" w:hAnsi="Times New Roman" w:hint="eastAsia"/>
          <w:color w:val="000000"/>
          <w:kern w:val="0"/>
          <w:szCs w:val="32"/>
          <w:lang w:bidi="ar-SA"/>
        </w:rPr>
        <w:t>贯彻总体国家安全观</w:t>
      </w:r>
      <w:r>
        <w:rPr>
          <w:rFonts w:ascii="方正仿宋_GBK" w:eastAsia="方正仿宋_GBK" w:cs="Times New Roman" w:hint="eastAsia"/>
          <w:color w:val="000000"/>
          <w:kern w:val="0"/>
          <w:szCs w:val="32"/>
          <w:lang w:bidi="ar-SA"/>
        </w:rPr>
        <w:t>”</w:t>
      </w:r>
      <w:r>
        <w:rPr>
          <w:rFonts w:ascii="Times New Roman" w:eastAsia="方正仿宋_GBK" w:cs="Times New Roman" w:hAnsi="Times New Roman" w:hint="eastAsia"/>
          <w:color w:val="000000"/>
          <w:kern w:val="0"/>
          <w:szCs w:val="32"/>
          <w:lang w:bidi="ar-SA"/>
        </w:rPr>
        <w:t>等部署，厚植“人民海关为人民”的价值理念，修订草案在</w:t>
      </w:r>
      <w:r>
        <w:rPr>
          <w:rFonts w:ascii="方正仿宋_GBK" w:eastAsia="方正仿宋_GBK" w:cs="Times New Roman" w:hint="eastAsia"/>
          <w:color w:val="000000"/>
          <w:kern w:val="0"/>
          <w:szCs w:val="32"/>
          <w:lang w:bidi="ar-SA"/>
        </w:rPr>
        <w:t>“</w:t>
      </w:r>
      <w:r>
        <w:rPr>
          <w:rFonts w:ascii="Times New Roman" w:eastAsia="方正仿宋_GBK" w:cs="Times New Roman" w:hAnsi="Times New Roman" w:hint="eastAsia"/>
          <w:color w:val="000000"/>
          <w:kern w:val="0"/>
          <w:szCs w:val="32"/>
          <w:lang w:bidi="ar-SA"/>
        </w:rPr>
        <w:t>总则</w:t>
      </w:r>
      <w:r>
        <w:rPr>
          <w:rFonts w:ascii="方正仿宋_GBK" w:eastAsia="方正仿宋_GBK" w:cs="Times New Roman" w:hint="eastAsia"/>
          <w:color w:val="000000"/>
          <w:kern w:val="0"/>
          <w:szCs w:val="32"/>
          <w:lang w:bidi="ar-SA"/>
        </w:rPr>
        <w:t>”</w:t>
      </w:r>
      <w:r>
        <w:rPr>
          <w:rFonts w:ascii="Times New Roman" w:eastAsia="方正仿宋_GBK" w:cs="Times New Roman" w:hAnsi="Times New Roman" w:hint="eastAsia"/>
          <w:color w:val="000000"/>
          <w:kern w:val="0"/>
          <w:szCs w:val="32"/>
          <w:lang w:bidi="ar-SA"/>
        </w:rPr>
        <w:t>中明确规定海关工作应当坚持中国共产党的领导，坚持以人民为中心，贯彻总体国家安全观，并增加保护人民生命健康、维护国家安全等作为立法目的（第一条、第三条）。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</w:rPr>
      </w:pPr>
      <w:r>
        <w:rPr>
          <w:rFonts w:eastAsia="方正楷体_GBK" w:hint="eastAsia"/>
          <w:b/>
        </w:rPr>
        <w:t>（二）注重法律协调，维护社会主义法制统一。</w:t>
      </w:r>
    </w:p>
    <w:p>
      <w:pPr>
        <w:pStyle w:val="602"/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 w:hint="eastAsia"/>
          <w:lang w:val="en-US" w:eastAsia="zh-CN"/>
        </w:rPr>
        <w:t>对</w:t>
      </w:r>
      <w:r>
        <w:rPr>
          <w:rFonts w:eastAsia="方正仿宋_GBK" w:hint="eastAsia"/>
        </w:rPr>
        <w:t>《国境卫生检疫法》《进出境动植物检疫法》《食品安全法》《进出口商品检验法》有详细规定的，修订草案不作重复性规定，仅明确指引性规定（第一百零二条、第一百零八条）；对</w:t>
      </w:r>
      <w:r>
        <w:rPr>
          <w:rFonts w:eastAsia="方正仿宋_GBK" w:hint="eastAsia"/>
          <w:highlight w:val="auto"/>
        </w:rPr>
        <w:t>《关税法（草案）》</w:t>
      </w:r>
      <w:r>
        <w:rPr>
          <w:rFonts w:eastAsia="方正仿宋_GBK" w:hint="eastAsia"/>
        </w:rPr>
        <w:t>《国家赔偿法》《公职人员政务处分法》《监察法》等法律中对关税、国家赔偿、执法监督等方面已有全面规定的，删除现行《海关法》中有关内容</w:t>
      </w:r>
      <w:r>
        <w:rPr>
          <w:rFonts w:eastAsia="方正仿宋_GBK" w:hint="eastAsia"/>
          <w:bCs/>
        </w:rPr>
        <w:t>，</w:t>
      </w:r>
      <w:r>
        <w:rPr>
          <w:rFonts w:eastAsia="方正仿宋_GBK" w:hint="eastAsia"/>
        </w:rPr>
        <w:t>保留原“执法监督”章</w:t>
      </w:r>
      <w:r>
        <w:rPr>
          <w:rFonts w:eastAsia="方正仿宋_GBK" w:hint="eastAsia"/>
          <w:lang w:val="en-US" w:eastAsia="zh-CN"/>
        </w:rPr>
        <w:t>的</w:t>
      </w:r>
      <w:r>
        <w:rPr>
          <w:rFonts w:eastAsia="方正仿宋_GBK" w:hint="eastAsia"/>
        </w:rPr>
        <w:t>部分条款并予以整合，增强海关法律体系的系统性、整体性、协同性、时效性。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</w:rPr>
      </w:pPr>
      <w:r>
        <w:rPr>
          <w:rFonts w:eastAsia="方正楷体_GBK" w:hint="eastAsia"/>
          <w:b/>
        </w:rPr>
        <w:t>（三）确立风险管理理念，贯穿于海关监管全流程。</w:t>
      </w:r>
    </w:p>
    <w:p>
      <w:pPr>
        <w:pStyle w:val="603"/>
        <w:widowControl/>
        <w:autoSpaceDN w:val="0"/>
        <w:spacing w:line="560" w:lineRule="exact"/>
        <w:ind w:firstLineChars="200" w:firstLine="632"/>
        <w:rPr>
          <w:rFonts w:eastAsia="方正仿宋_GBK"/>
          <w:color w:val="000000"/>
        </w:rPr>
      </w:pPr>
      <w:r>
        <w:rPr>
          <w:rFonts w:eastAsia="方正仿宋_GBK" w:hint="eastAsia"/>
          <w:color w:val="000000"/>
          <w:kern w:val="0"/>
        </w:rPr>
        <w:t>结合《经修订的京都公约》《世界海关组织海关风险管理纲要》《全球贸易安全与便利标准框架》等规定，借鉴</w:t>
      </w:r>
      <w:r>
        <w:rPr>
          <w:rFonts w:eastAsia="方正仿宋_GBK" w:hint="eastAsia"/>
          <w:color w:val="000000"/>
          <w:kern w:val="0"/>
          <w:lang w:val="en-US" w:eastAsia="zh-CN"/>
        </w:rPr>
        <w:t>国内外</w:t>
      </w:r>
      <w:r>
        <w:rPr>
          <w:rFonts w:eastAsia="方正仿宋_GBK" w:hint="eastAsia"/>
          <w:color w:val="000000"/>
          <w:kern w:val="0"/>
        </w:rPr>
        <w:t>立法经验，</w:t>
      </w:r>
      <w:r>
        <w:rPr>
          <w:rFonts w:eastAsia="方正仿宋_GBK" w:hint="eastAsia"/>
        </w:rPr>
        <w:t>首次在法律层面确立“风险管理”地位，</w:t>
      </w:r>
      <w:r>
        <w:rPr>
          <w:rFonts w:eastAsia="方正仿宋_GBK" w:hint="eastAsia"/>
          <w:lang w:val="en-US" w:eastAsia="zh-CN"/>
        </w:rPr>
        <w:t>明确作</w:t>
      </w:r>
      <w:r>
        <w:rPr>
          <w:rFonts w:eastAsia="方正仿宋_GBK" w:hint="eastAsia"/>
        </w:rPr>
        <w:t>为海关的工作原则之一（第三条）；</w:t>
      </w:r>
      <w:r>
        <w:rPr>
          <w:rFonts w:eastAsia="方正仿宋_GBK" w:hint="eastAsia"/>
          <w:color w:val="000000"/>
          <w:kern w:val="0"/>
        </w:rPr>
        <w:t>增设</w:t>
      </w:r>
      <w:r>
        <w:rPr>
          <w:rFonts w:ascii="方正仿宋_GBK" w:eastAsia="方正仿宋_GBK" w:hint="eastAsia"/>
          <w:color w:val="000000"/>
          <w:kern w:val="0"/>
        </w:rPr>
        <w:t>“</w:t>
      </w:r>
      <w:r>
        <w:rPr>
          <w:rFonts w:eastAsia="方正仿宋_GBK" w:hint="eastAsia"/>
          <w:color w:val="000000"/>
          <w:kern w:val="0"/>
        </w:rPr>
        <w:t>海关风险管理</w:t>
      </w:r>
      <w:r>
        <w:rPr>
          <w:rFonts w:ascii="方正仿宋_GBK" w:eastAsia="方正仿宋_GBK" w:hint="eastAsia"/>
          <w:color w:val="000000"/>
          <w:kern w:val="0"/>
        </w:rPr>
        <w:t>”</w:t>
      </w:r>
      <w:r>
        <w:rPr>
          <w:rFonts w:eastAsia="方正仿宋_GBK" w:hint="eastAsia"/>
          <w:color w:val="000000"/>
          <w:kern w:val="0"/>
        </w:rPr>
        <w:t>专章（第三章），构建从信息收集、风险评估、风险预警</w:t>
      </w:r>
      <w:r>
        <w:rPr>
          <w:rFonts w:eastAsia="方正仿宋_GBK" w:hint="eastAsia"/>
          <w:color w:val="000000"/>
          <w:kern w:val="0"/>
          <w:lang w:eastAsia="zh-CN"/>
        </w:rPr>
        <w:t>，</w:t>
      </w:r>
      <w:r>
        <w:rPr>
          <w:rFonts w:eastAsia="方正仿宋_GBK" w:hint="eastAsia"/>
          <w:color w:val="000000"/>
          <w:kern w:val="0"/>
        </w:rPr>
        <w:t>到基于监管对象风险水平采取相匹配</w:t>
      </w:r>
      <w:r>
        <w:rPr>
          <w:rFonts w:eastAsia="方正仿宋_GBK" w:hint="eastAsia"/>
          <w:color w:val="000000"/>
          <w:kern w:val="0"/>
          <w:lang w:val="en-US" w:eastAsia="zh-CN"/>
        </w:rPr>
        <w:t>的风险处置措施</w:t>
      </w:r>
      <w:r>
        <w:rPr>
          <w:rFonts w:eastAsia="方正仿宋_GBK" w:hint="eastAsia"/>
          <w:color w:val="000000"/>
          <w:kern w:val="0"/>
        </w:rPr>
        <w:t>的海关全流程风险管理制度，更好地平衡贸易便利与安全的关系。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</w:rPr>
      </w:pPr>
      <w:r>
        <w:rPr>
          <w:rFonts w:eastAsia="方正楷体_GBK" w:hint="eastAsia"/>
          <w:b/>
        </w:rPr>
        <w:t>（四）固化机构改革成果，体现海关新职能。</w:t>
      </w:r>
    </w:p>
    <w:p>
      <w:pPr>
        <w:pStyle w:val="604"/>
        <w:autoSpaceDN w:val="0"/>
        <w:spacing w:line="560" w:lineRule="exact"/>
        <w:ind w:firstLineChars="200" w:firstLine="632"/>
        <w:rPr>
          <w:bCs/>
          <w:color w:val="000000"/>
          <w:szCs w:val="32"/>
        </w:rPr>
      </w:pPr>
      <w:r>
        <w:rPr>
          <w:rFonts w:hint="eastAsia"/>
          <w:color w:val="000000"/>
          <w:kern w:val="0"/>
          <w:szCs w:val="32"/>
        </w:rPr>
        <w:t>体现机构改革后海关新职能，与《国境卫生检疫法》相衔接，将进出境</w:t>
      </w:r>
      <w:r>
        <w:rPr>
          <w:rFonts w:ascii="方正仿宋_GBK" w:hint="eastAsia"/>
          <w:color w:val="000000"/>
          <w:kern w:val="0"/>
          <w:szCs w:val="32"/>
        </w:rPr>
        <w:t>“</w:t>
      </w:r>
      <w:r>
        <w:rPr>
          <w:rFonts w:hint="eastAsia"/>
          <w:color w:val="000000"/>
          <w:kern w:val="0"/>
          <w:szCs w:val="32"/>
        </w:rPr>
        <w:t>人员</w:t>
      </w:r>
      <w:r>
        <w:rPr>
          <w:rFonts w:ascii="方正仿宋_GBK" w:hint="eastAsia"/>
          <w:color w:val="000000"/>
          <w:kern w:val="0"/>
          <w:szCs w:val="32"/>
        </w:rPr>
        <w:t>”</w:t>
      </w:r>
      <w:r>
        <w:rPr>
          <w:rFonts w:ascii="方正仿宋_GBK" w:hint="eastAsia"/>
          <w:color w:val="000000"/>
          <w:kern w:val="0"/>
          <w:szCs w:val="32"/>
          <w:lang w:val="en-US" w:eastAsia="zh-CN"/>
        </w:rPr>
        <w:t>纳入</w:t>
      </w:r>
      <w:r>
        <w:rPr>
          <w:rFonts w:hint="eastAsia"/>
          <w:color w:val="000000"/>
          <w:kern w:val="0"/>
          <w:szCs w:val="32"/>
        </w:rPr>
        <w:t>海关监管对象</w:t>
      </w:r>
      <w:r>
        <w:rPr>
          <w:rFonts w:hint="eastAsia"/>
          <w:color w:val="000000"/>
          <w:kern w:val="0"/>
          <w:szCs w:val="32"/>
          <w:lang w:val="en-US" w:eastAsia="zh-CN"/>
        </w:rPr>
        <w:t>范围</w:t>
      </w:r>
      <w:r>
        <w:rPr>
          <w:rFonts w:hint="eastAsia"/>
          <w:color w:val="000000"/>
          <w:kern w:val="0"/>
          <w:szCs w:val="32"/>
        </w:rPr>
        <w:t>（第二条等）；</w:t>
      </w:r>
      <w:r>
        <w:rPr>
          <w:rFonts w:hint="eastAsia"/>
          <w:color w:val="000000"/>
          <w:szCs w:val="32"/>
        </w:rPr>
        <w:t>针对机构改革后关检业务结合点，将</w:t>
      </w:r>
      <w:r>
        <w:rPr>
          <w:rFonts w:hint="eastAsia"/>
          <w:szCs w:val="32"/>
        </w:rPr>
        <w:t>检验检疫要求嵌入</w:t>
      </w:r>
      <w:r>
        <w:rPr>
          <w:rFonts w:hint="eastAsia"/>
          <w:color w:val="000000"/>
          <w:szCs w:val="32"/>
        </w:rPr>
        <w:t>海关监管流程</w:t>
      </w:r>
      <w:r>
        <w:rPr>
          <w:rFonts w:hint="eastAsia"/>
          <w:bCs/>
          <w:spacing w:val="-4"/>
          <w:szCs w:val="32"/>
          <w:bdr w:val="single" w:sz="4" w:space="0" w:color="FFFFFF"/>
        </w:rPr>
        <w:t>（第五十八条、</w:t>
      </w:r>
      <w:r>
        <w:rPr>
          <w:rFonts w:hint="eastAsia"/>
          <w:szCs w:val="32"/>
        </w:rPr>
        <w:t>第一百零四条等）；按照</w:t>
      </w:r>
      <w:r>
        <w:rPr>
          <w:rFonts w:ascii="方正仿宋_GBK" w:hint="eastAsia"/>
          <w:szCs w:val="32"/>
        </w:rPr>
        <w:t>“</w:t>
      </w:r>
      <w:r>
        <w:rPr>
          <w:rFonts w:hint="eastAsia"/>
          <w:szCs w:val="32"/>
        </w:rPr>
        <w:t>化学反应”</w:t>
      </w:r>
      <w:r>
        <w:rPr>
          <w:rFonts w:ascii="方正仿宋_GBK" w:hint="eastAsia"/>
          <w:szCs w:val="32"/>
        </w:rPr>
        <w:t>“</w:t>
      </w:r>
      <w:r>
        <w:rPr>
          <w:rFonts w:hint="eastAsia"/>
          <w:szCs w:val="32"/>
        </w:rPr>
        <w:t>脱胎换骨</w:t>
      </w:r>
      <w:r>
        <w:rPr>
          <w:rFonts w:ascii="方正仿宋_GBK" w:hint="eastAsia"/>
          <w:szCs w:val="32"/>
        </w:rPr>
        <w:t>”</w:t>
      </w:r>
      <w:r>
        <w:rPr>
          <w:rFonts w:hint="eastAsia"/>
          <w:szCs w:val="32"/>
        </w:rPr>
        <w:t>要求，将海关为履行检验检疫职责所采取的管理措施统一纳入</w:t>
      </w:r>
      <w:r>
        <w:rPr>
          <w:rFonts w:ascii="方正仿宋_GBK" w:hint="eastAsia"/>
          <w:szCs w:val="32"/>
        </w:rPr>
        <w:t>“</w:t>
      </w:r>
      <w:r>
        <w:rPr>
          <w:rFonts w:hint="eastAsia"/>
          <w:szCs w:val="32"/>
        </w:rPr>
        <w:t>海关监管</w:t>
      </w:r>
      <w:r>
        <w:rPr>
          <w:rFonts w:ascii="方正仿宋_GBK" w:hint="eastAsia"/>
          <w:szCs w:val="32"/>
        </w:rPr>
        <w:t>”</w:t>
      </w:r>
      <w:r>
        <w:rPr>
          <w:rFonts w:hint="eastAsia"/>
          <w:szCs w:val="32"/>
        </w:rPr>
        <w:t>概念范畴，将违反检验检疫的</w:t>
      </w:r>
      <w:r>
        <w:rPr>
          <w:rFonts w:hint="eastAsia"/>
          <w:kern w:val="0"/>
          <w:szCs w:val="32"/>
        </w:rPr>
        <w:t>行政违法行为统一定位为</w:t>
      </w:r>
      <w:r>
        <w:rPr>
          <w:rFonts w:ascii="方正仿宋_GBK" w:hint="eastAsia"/>
          <w:kern w:val="0"/>
          <w:szCs w:val="32"/>
        </w:rPr>
        <w:t>“</w:t>
      </w:r>
      <w:r>
        <w:rPr>
          <w:rFonts w:hint="eastAsia"/>
          <w:kern w:val="0"/>
          <w:szCs w:val="32"/>
        </w:rPr>
        <w:t>违反海关监管规定</w:t>
      </w:r>
      <w:r>
        <w:rPr>
          <w:rFonts w:ascii="方正仿宋_GBK" w:hint="eastAsia"/>
          <w:kern w:val="0"/>
          <w:szCs w:val="32"/>
        </w:rPr>
        <w:t>”</w:t>
      </w:r>
      <w:r>
        <w:rPr>
          <w:rFonts w:hint="eastAsia"/>
          <w:kern w:val="0"/>
          <w:szCs w:val="32"/>
        </w:rPr>
        <w:t>行为</w:t>
      </w:r>
      <w:r>
        <w:rPr>
          <w:rFonts w:hint="eastAsia"/>
          <w:szCs w:val="32"/>
        </w:rPr>
        <w:t>（第二条、第一百零二条）；</w:t>
      </w:r>
      <w:r>
        <w:rPr>
          <w:rFonts w:hint="eastAsia"/>
          <w:bCs/>
          <w:spacing w:val="-4"/>
          <w:szCs w:val="32"/>
          <w:bdr w:val="single" w:sz="4" w:space="0" w:color="FFFFFF"/>
        </w:rPr>
        <w:t>将机构改革以后现场海关查验部门负责实施的检验、检疫、鉴定、抽样送检等以及对人员的检疫查验统一纳入</w:t>
      </w:r>
      <w:r>
        <w:rPr>
          <w:rFonts w:ascii="方正仿宋_GBK" w:hint="eastAsia"/>
          <w:bCs/>
          <w:spacing w:val="-4"/>
          <w:szCs w:val="32"/>
          <w:bdr w:val="single" w:sz="4" w:space="0" w:color="FFFFFF"/>
        </w:rPr>
        <w:t>“</w:t>
      </w:r>
      <w:r>
        <w:rPr>
          <w:rFonts w:hint="eastAsia"/>
          <w:bCs/>
          <w:spacing w:val="-4"/>
          <w:szCs w:val="32"/>
          <w:bdr w:val="single" w:sz="4" w:space="0" w:color="FFFFFF"/>
        </w:rPr>
        <w:t>查验</w:t>
      </w:r>
      <w:r>
        <w:rPr>
          <w:rFonts w:ascii="方正仿宋_GBK" w:hint="eastAsia"/>
          <w:bCs/>
          <w:spacing w:val="-4"/>
          <w:szCs w:val="32"/>
          <w:bdr w:val="single" w:sz="4" w:space="0" w:color="FFFFFF"/>
        </w:rPr>
        <w:t>”</w:t>
      </w:r>
      <w:r>
        <w:rPr>
          <w:rFonts w:hint="eastAsia"/>
          <w:bCs/>
          <w:spacing w:val="-4"/>
          <w:szCs w:val="32"/>
          <w:bdr w:val="single" w:sz="4" w:space="0" w:color="FFFFFF"/>
        </w:rPr>
        <w:t>范畴</w:t>
      </w:r>
      <w:r>
        <w:rPr>
          <w:rFonts w:hint="eastAsia"/>
          <w:color w:val="000000"/>
          <w:szCs w:val="32"/>
        </w:rPr>
        <w:t>（第一百零七条），</w:t>
      </w:r>
      <w:r>
        <w:rPr>
          <w:rFonts w:hint="eastAsia"/>
          <w:szCs w:val="32"/>
        </w:rPr>
        <w:t>统一法律概念，为</w:t>
      </w:r>
      <w:r>
        <w:rPr>
          <w:rFonts w:hint="eastAsia"/>
          <w:szCs w:val="32"/>
          <w:highlight w:val="auto"/>
        </w:rPr>
        <w:t>关检业务深度融合</w:t>
      </w:r>
      <w:r>
        <w:rPr>
          <w:rFonts w:hint="eastAsia"/>
          <w:szCs w:val="32"/>
        </w:rPr>
        <w:t>提供法律支撑</w:t>
      </w:r>
      <w:r>
        <w:rPr>
          <w:rFonts w:hint="eastAsia"/>
          <w:kern w:val="0"/>
          <w:szCs w:val="32"/>
        </w:rPr>
        <w:t>。</w:t>
      </w:r>
    </w:p>
    <w:p>
      <w:pPr>
        <w:pStyle w:val="605"/>
        <w:autoSpaceDN w:val="0"/>
        <w:spacing w:line="560" w:lineRule="exact"/>
        <w:ind w:firstLineChars="200" w:firstLine="632"/>
        <w:rPr>
          <w:rFonts w:eastAsia="方正楷体_GBK"/>
          <w:b/>
          <w:bCs/>
          <w:color w:val="000000"/>
          <w:kern w:val="0"/>
          <w:szCs w:val="32"/>
        </w:rPr>
      </w:pPr>
      <w:r>
        <w:rPr>
          <w:rFonts w:eastAsia="方正楷体_GBK" w:hint="eastAsia"/>
          <w:b/>
          <w:szCs w:val="32"/>
        </w:rPr>
        <w:t>（</w:t>
      </w:r>
      <w:r>
        <w:rPr>
          <w:rFonts w:eastAsia="方正楷体_GBK" w:hint="eastAsia"/>
          <w:b/>
          <w:szCs w:val="32"/>
          <w:lang w:val="en-US" w:eastAsia="zh-CN"/>
        </w:rPr>
        <w:t>五</w:t>
      </w:r>
      <w:r>
        <w:rPr>
          <w:rFonts w:eastAsia="方正楷体_GBK" w:hint="eastAsia"/>
          <w:b/>
          <w:szCs w:val="32"/>
        </w:rPr>
        <w:t>）落实</w:t>
      </w:r>
      <w:r>
        <w:rPr>
          <w:rFonts w:eastAsia="方正楷体_GBK" w:hint="eastAsia"/>
          <w:b/>
          <w:bCs/>
          <w:color w:val="000000"/>
          <w:kern w:val="0"/>
          <w:szCs w:val="32"/>
        </w:rPr>
        <w:t>海关业务改革成效，促进贸易便利化。</w:t>
      </w:r>
    </w:p>
    <w:p>
      <w:pPr>
        <w:pStyle w:val="605"/>
        <w:autoSpaceDN w:val="0"/>
        <w:spacing w:line="560" w:lineRule="exact"/>
        <w:ind w:firstLineChars="200" w:firstLine="632"/>
        <w:rPr>
          <w:color w:val="000000"/>
          <w:kern w:val="0"/>
          <w:szCs w:val="32"/>
        </w:rPr>
      </w:pPr>
      <w:r>
        <w:rPr>
          <w:rFonts w:hint="eastAsia"/>
          <w:color w:val="000000"/>
          <w:kern w:val="0"/>
          <w:szCs w:val="32"/>
        </w:rPr>
        <w:t>增加推进国际贸易</w:t>
      </w:r>
      <w:r>
        <w:rPr>
          <w:rFonts w:ascii="方正仿宋_GBK" w:hint="eastAsia"/>
          <w:color w:val="000000"/>
          <w:kern w:val="0"/>
          <w:szCs w:val="32"/>
        </w:rPr>
        <w:t>“</w:t>
      </w:r>
      <w:r>
        <w:rPr>
          <w:rFonts w:hint="eastAsia"/>
          <w:color w:val="000000"/>
          <w:kern w:val="0"/>
          <w:szCs w:val="32"/>
        </w:rPr>
        <w:t>单一窗口</w:t>
      </w:r>
      <w:r>
        <w:rPr>
          <w:rFonts w:ascii="方正仿宋_GBK" w:hint="eastAsia"/>
          <w:color w:val="000000"/>
          <w:kern w:val="0"/>
          <w:szCs w:val="32"/>
        </w:rPr>
        <w:t>”</w:t>
      </w:r>
      <w:r>
        <w:rPr>
          <w:rFonts w:hint="eastAsia"/>
          <w:color w:val="000000"/>
          <w:kern w:val="0"/>
          <w:szCs w:val="32"/>
        </w:rPr>
        <w:t>平台建设（第十条）；</w:t>
      </w:r>
      <w:r>
        <w:rPr>
          <w:rFonts w:hint="eastAsia"/>
          <w:bCs/>
          <w:color w:val="000000"/>
          <w:szCs w:val="32"/>
          <w:lang w:val="en-US" w:eastAsia="zh-CN"/>
        </w:rPr>
        <w:t>固化</w:t>
      </w:r>
      <w:r>
        <w:rPr>
          <w:rFonts w:ascii="方正仿宋_GBK" w:hint="eastAsia"/>
          <w:bCs/>
          <w:color w:val="000000"/>
          <w:szCs w:val="32"/>
        </w:rPr>
        <w:t>“</w:t>
      </w:r>
      <w:r>
        <w:rPr>
          <w:rFonts w:hint="eastAsia"/>
          <w:bCs/>
          <w:color w:val="000000"/>
          <w:szCs w:val="32"/>
        </w:rPr>
        <w:t>监管证件联网核查</w:t>
      </w:r>
      <w:r>
        <w:rPr>
          <w:rFonts w:ascii="方正仿宋_GBK" w:hint="eastAsia"/>
          <w:bCs/>
          <w:color w:val="000000"/>
          <w:szCs w:val="32"/>
        </w:rPr>
        <w:t>”</w:t>
      </w:r>
      <w:r>
        <w:rPr>
          <w:rFonts w:ascii="方正仿宋_GBK" w:hint="eastAsia"/>
          <w:bCs/>
          <w:color w:val="000000"/>
          <w:szCs w:val="32"/>
          <w:lang w:val="en-US" w:eastAsia="zh-CN"/>
        </w:rPr>
        <w:t>改革成果，</w:t>
      </w:r>
      <w:r>
        <w:rPr>
          <w:rFonts w:hint="eastAsia"/>
          <w:bCs/>
          <w:color w:val="000000"/>
          <w:szCs w:val="32"/>
        </w:rPr>
        <w:t>明确管理相对人可以</w:t>
      </w:r>
      <w:r>
        <w:rPr>
          <w:rFonts w:ascii="方正仿宋_GBK" w:hint="eastAsia"/>
          <w:bCs/>
          <w:color w:val="000000"/>
          <w:szCs w:val="32"/>
        </w:rPr>
        <w:t>“</w:t>
      </w:r>
      <w:r>
        <w:rPr>
          <w:rFonts w:hint="eastAsia"/>
          <w:bCs/>
          <w:color w:val="000000"/>
          <w:szCs w:val="32"/>
        </w:rPr>
        <w:t>按照规定申请核验单证电子信息</w:t>
      </w:r>
      <w:r>
        <w:rPr>
          <w:rFonts w:ascii="方正仿宋_GBK" w:hint="eastAsia"/>
          <w:bCs/>
          <w:color w:val="000000"/>
          <w:szCs w:val="32"/>
        </w:rPr>
        <w:t>”</w:t>
      </w:r>
      <w:r>
        <w:rPr>
          <w:rFonts w:hint="eastAsia"/>
          <w:bCs/>
          <w:color w:val="000000"/>
          <w:szCs w:val="32"/>
        </w:rPr>
        <w:t>（第三十八条、第五十二条）；</w:t>
      </w:r>
      <w:r>
        <w:rPr>
          <w:rFonts w:hint="eastAsia"/>
          <w:color w:val="000000"/>
          <w:kern w:val="0"/>
          <w:szCs w:val="32"/>
        </w:rPr>
        <w:t>取消报关地海关的限制</w:t>
      </w:r>
      <w:r>
        <w:rPr>
          <w:rFonts w:hint="eastAsia"/>
          <w:szCs w:val="32"/>
        </w:rPr>
        <w:t>（第六十四条）；增加</w:t>
      </w:r>
      <w:r>
        <w:rPr>
          <w:rFonts w:hint="eastAsia"/>
          <w:color w:val="000000"/>
          <w:kern w:val="0"/>
          <w:szCs w:val="32"/>
        </w:rPr>
        <w:t>进出口货物</w:t>
      </w:r>
      <w:r>
        <w:rPr>
          <w:rFonts w:ascii="方正仿宋_GBK" w:hint="eastAsia"/>
          <w:color w:val="000000"/>
          <w:kern w:val="0"/>
          <w:szCs w:val="32"/>
        </w:rPr>
        <w:t>“</w:t>
      </w:r>
      <w:r>
        <w:rPr>
          <w:rFonts w:hint="eastAsia"/>
          <w:color w:val="000000"/>
          <w:kern w:val="0"/>
          <w:szCs w:val="32"/>
        </w:rPr>
        <w:t>提前申报</w:t>
      </w:r>
      <w:r>
        <w:rPr>
          <w:rFonts w:ascii="方正仿宋_GBK" w:hint="eastAsia"/>
          <w:color w:val="000000"/>
          <w:kern w:val="0"/>
          <w:szCs w:val="32"/>
        </w:rPr>
        <w:t>”</w:t>
      </w:r>
      <w:r>
        <w:rPr>
          <w:rFonts w:hint="eastAsia"/>
          <w:color w:val="000000"/>
          <w:kern w:val="0"/>
          <w:szCs w:val="32"/>
        </w:rPr>
        <w:t>等规定（第五十三条），</w:t>
      </w:r>
      <w:r>
        <w:rPr>
          <w:rFonts w:hint="eastAsia"/>
          <w:szCs w:val="32"/>
        </w:rPr>
        <w:t>进一步提高通关效率</w:t>
      </w:r>
      <w:r>
        <w:rPr>
          <w:rFonts w:hint="eastAsia"/>
          <w:color w:val="000000"/>
          <w:kern w:val="0"/>
          <w:szCs w:val="32"/>
        </w:rPr>
        <w:t>，促进贸易便利化</w:t>
      </w:r>
      <w:r>
        <w:rPr>
          <w:rFonts w:hint="eastAsia"/>
          <w:bCs/>
          <w:color w:val="000000"/>
          <w:szCs w:val="32"/>
        </w:rPr>
        <w:t>。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</w:rPr>
      </w:pPr>
      <w:r>
        <w:rPr>
          <w:rFonts w:eastAsia="方正楷体_GBK" w:hint="eastAsia"/>
          <w:b/>
        </w:rPr>
        <w:t>（</w:t>
      </w:r>
      <w:r>
        <w:rPr>
          <w:rFonts w:eastAsia="方正楷体_GBK" w:hint="eastAsia"/>
          <w:b/>
          <w:lang w:val="en-US" w:eastAsia="zh-CN"/>
        </w:rPr>
        <w:t>六</w:t>
      </w:r>
      <w:r>
        <w:rPr>
          <w:rFonts w:eastAsia="方正楷体_GBK" w:hint="eastAsia"/>
          <w:b/>
        </w:rPr>
        <w:t>）强化事中事后监管，健全企业全链条管理机制。</w:t>
      </w:r>
    </w:p>
    <w:p>
      <w:pPr>
        <w:pStyle w:val="606"/>
        <w:spacing w:line="560" w:lineRule="exact"/>
        <w:ind w:firstLineChars="200" w:firstLine="632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针对机构改革后办理海关业务的企业类型更加多样，海关对企业的监管进一步</w:t>
      </w:r>
      <w:r>
        <w:rPr>
          <w:rFonts w:ascii="方正仿宋_GBK" w:eastAsia="方正仿宋_GBK" w:hint="eastAsia"/>
          <w:sz w:val="32"/>
        </w:rPr>
        <w:t>“</w:t>
      </w:r>
      <w:r>
        <w:rPr>
          <w:rFonts w:eastAsia="方正仿宋_GBK" w:hint="eastAsia"/>
          <w:sz w:val="32"/>
        </w:rPr>
        <w:t>前推后移</w:t>
      </w:r>
      <w:r>
        <w:rPr>
          <w:rFonts w:ascii="方正仿宋_GBK" w:eastAsia="方正仿宋_GBK" w:hint="eastAsia"/>
          <w:sz w:val="32"/>
        </w:rPr>
        <w:t>”的实际情况</w:t>
      </w:r>
      <w:r>
        <w:rPr>
          <w:rFonts w:eastAsia="方正仿宋_GBK" w:hint="eastAsia"/>
          <w:sz w:val="32"/>
        </w:rPr>
        <w:t>，修订草案新增</w:t>
      </w:r>
      <w:r>
        <w:rPr>
          <w:rFonts w:ascii="方正仿宋_GBK" w:eastAsia="方正仿宋_GBK" w:hint="eastAsia"/>
          <w:sz w:val="32"/>
        </w:rPr>
        <w:t>“</w:t>
      </w:r>
      <w:r>
        <w:rPr>
          <w:rFonts w:eastAsia="方正仿宋_GBK" w:hint="eastAsia"/>
          <w:sz w:val="32"/>
        </w:rPr>
        <w:t>企业管理</w:t>
      </w:r>
      <w:r>
        <w:rPr>
          <w:rFonts w:ascii="方正仿宋_GBK" w:eastAsia="方正仿宋_GBK" w:hint="eastAsia"/>
          <w:sz w:val="32"/>
        </w:rPr>
        <w:t>”</w:t>
      </w:r>
      <w:r>
        <w:rPr>
          <w:rFonts w:eastAsia="方正仿宋_GBK" w:hint="eastAsia"/>
          <w:sz w:val="32"/>
        </w:rPr>
        <w:t>章（第四章），健全海关对企业全链条管理机制。明确海关对注册、备案企业的要求（第二十九条、第三十条），增加企业退出机制（第三十六条），确保海关注册、备案企业</w:t>
      </w:r>
      <w:r>
        <w:rPr>
          <w:rFonts w:ascii="方正仿宋_GBK" w:eastAsia="方正仿宋_GBK" w:hint="eastAsia"/>
          <w:sz w:val="32"/>
        </w:rPr>
        <w:t>“</w:t>
      </w:r>
      <w:r>
        <w:rPr>
          <w:rFonts w:eastAsia="方正仿宋_GBK" w:hint="eastAsia"/>
          <w:sz w:val="32"/>
        </w:rPr>
        <w:t>能进能出</w:t>
      </w:r>
      <w:r>
        <w:rPr>
          <w:rFonts w:ascii="方正仿宋_GBK" w:eastAsia="方正仿宋_GBK" w:hint="eastAsia"/>
          <w:sz w:val="32"/>
        </w:rPr>
        <w:t>”</w:t>
      </w:r>
      <w:r>
        <w:rPr>
          <w:rFonts w:eastAsia="方正仿宋_GBK" w:hint="eastAsia"/>
          <w:sz w:val="32"/>
        </w:rPr>
        <w:t>；结合海关信用管理实践经验，明确海关对企业实施信用管理的法律依据（第三十二条）；</w:t>
      </w:r>
      <w:r>
        <w:rPr>
          <w:rFonts w:eastAsia="方正仿宋_GBK" w:hint="eastAsia"/>
          <w:sz w:val="32"/>
          <w:lang w:val="en-US" w:eastAsia="zh-CN"/>
        </w:rPr>
        <w:t>明确</w:t>
      </w:r>
      <w:r>
        <w:rPr>
          <w:rFonts w:ascii="方正仿宋_GBK" w:eastAsia="方正仿宋_GBK" w:hint="eastAsia"/>
          <w:sz w:val="32"/>
        </w:rPr>
        <w:t>“</w:t>
      </w:r>
      <w:r>
        <w:rPr>
          <w:rFonts w:eastAsia="方正仿宋_GBK" w:hint="eastAsia"/>
          <w:sz w:val="32"/>
        </w:rPr>
        <w:t>核查</w:t>
      </w:r>
      <w:r>
        <w:rPr>
          <w:rFonts w:ascii="方正仿宋_GBK" w:eastAsia="方正仿宋_GBK" w:hint="eastAsia"/>
          <w:sz w:val="32"/>
        </w:rPr>
        <w:t>”</w:t>
      </w:r>
      <w:r>
        <w:rPr>
          <w:rFonts w:eastAsia="方正仿宋_GBK" w:hint="eastAsia"/>
          <w:sz w:val="32"/>
        </w:rPr>
        <w:t>制度，完善</w:t>
      </w:r>
      <w:r>
        <w:rPr>
          <w:rFonts w:ascii="方正仿宋_GBK" w:eastAsia="方正仿宋_GBK" w:hint="eastAsia"/>
          <w:sz w:val="32"/>
        </w:rPr>
        <w:t>“</w:t>
      </w:r>
      <w:r>
        <w:rPr>
          <w:rFonts w:eastAsia="方正仿宋_GBK" w:hint="eastAsia"/>
          <w:sz w:val="32"/>
        </w:rPr>
        <w:t>稽查</w:t>
      </w:r>
      <w:r>
        <w:rPr>
          <w:rFonts w:ascii="方正仿宋_GBK" w:eastAsia="方正仿宋_GBK" w:hint="eastAsia"/>
          <w:sz w:val="32"/>
        </w:rPr>
        <w:t>”</w:t>
      </w:r>
      <w:r>
        <w:rPr>
          <w:rFonts w:eastAsia="方正仿宋_GBK" w:hint="eastAsia"/>
          <w:sz w:val="32"/>
        </w:rPr>
        <w:t>制度（第三十四条、第三十五条）。</w:t>
      </w:r>
    </w:p>
    <w:p>
      <w:pPr>
        <w:pStyle w:val="593"/>
        <w:spacing w:line="560" w:lineRule="exact"/>
        <w:ind w:firstLineChars="200" w:firstLine="632"/>
        <w:rPr>
          <w:rFonts w:eastAsia="方正楷体_GBK" w:hint="eastAsia"/>
          <w:b/>
        </w:rPr>
      </w:pPr>
      <w:r>
        <w:rPr>
          <w:rFonts w:eastAsia="方正楷体_GBK" w:hint="eastAsia"/>
          <w:b/>
        </w:rPr>
        <w:t>（</w:t>
      </w:r>
      <w:r>
        <w:rPr>
          <w:rFonts w:eastAsia="方正楷体_GBK" w:hint="eastAsia"/>
          <w:b/>
          <w:lang w:val="en-US" w:eastAsia="zh-CN"/>
        </w:rPr>
        <w:t>七</w:t>
      </w:r>
      <w:r>
        <w:rPr>
          <w:rFonts w:eastAsia="方正楷体_GBK" w:hint="eastAsia"/>
          <w:b/>
        </w:rPr>
        <w:t>）提升监管合力</w:t>
      </w:r>
      <w:r>
        <w:rPr>
          <w:rFonts w:eastAsia="方正楷体_GBK" w:hint="eastAsia"/>
          <w:b/>
          <w:lang w:eastAsia="zh-CN"/>
        </w:rPr>
        <w:t>，</w:t>
      </w:r>
      <w:r>
        <w:rPr>
          <w:rFonts w:eastAsia="方正楷体_GBK" w:hint="eastAsia"/>
          <w:b/>
        </w:rPr>
        <w:t>构建协同共治格局。</w:t>
      </w:r>
    </w:p>
    <w:p>
      <w:pPr>
        <w:pStyle w:val="593"/>
        <w:autoSpaceDN w:val="0"/>
        <w:spacing w:line="560" w:lineRule="exact"/>
        <w:ind w:firstLineChars="200" w:firstLine="616"/>
        <w:rPr>
          <w:rFonts w:eastAsia="方正仿宋_GBK"/>
        </w:rPr>
      </w:pPr>
      <w:r>
        <w:rPr>
          <w:rFonts w:eastAsia="方正仿宋_GBK" w:hint="eastAsia"/>
          <w:spacing w:val="-4"/>
          <w:bdr w:val="single" w:sz="4" w:space="0" w:color="FFFFFF"/>
        </w:rPr>
        <w:t>明确海关注册、备案企业应当依法取得有关主管部门的相关资质（第三十一条）</w:t>
      </w:r>
      <w:r>
        <w:rPr>
          <w:rFonts w:eastAsia="方正仿宋_GBK" w:hint="eastAsia"/>
          <w:spacing w:val="-4"/>
          <w:bdr w:val="single" w:sz="4" w:space="0" w:color="FFFFFF"/>
          <w:lang w:eastAsia="zh-CN"/>
        </w:rPr>
        <w:t>，</w:t>
      </w:r>
      <w:r>
        <w:rPr>
          <w:rFonts w:eastAsia="方正仿宋_GBK" w:hint="eastAsia"/>
          <w:spacing w:val="-4"/>
          <w:bdr w:val="single" w:sz="4" w:space="0" w:color="FFFFFF"/>
        </w:rPr>
        <w:t>海关对企业实施监督管理不妨碍其他主管部门依法履职（第三十七条）</w:t>
      </w:r>
      <w:r>
        <w:rPr>
          <w:rFonts w:eastAsia="方正仿宋_GBK" w:hint="eastAsia"/>
          <w:spacing w:val="-4"/>
          <w:bdr w:val="single" w:sz="4" w:space="0" w:color="FFFFFF"/>
          <w:lang w:eastAsia="zh-CN"/>
        </w:rPr>
        <w:t>，</w:t>
      </w:r>
      <w:r>
        <w:rPr>
          <w:rFonts w:eastAsia="方正仿宋_GBK" w:hint="eastAsia"/>
          <w:lang w:val="en-US" w:eastAsia="zh-CN"/>
        </w:rPr>
        <w:t>实施目的地检验进口</w:t>
      </w:r>
      <w:r>
        <w:rPr>
          <w:rFonts w:eastAsia="方正仿宋_GBK" w:hint="eastAsia"/>
          <w:spacing w:val="-4"/>
          <w:bdr w:val="single" w:sz="4" w:space="0" w:color="FFFFFF"/>
        </w:rPr>
        <w:t>货物放行后的</w:t>
      </w:r>
      <w:r>
        <w:rPr>
          <w:rFonts w:eastAsia="方正仿宋_GBK" w:hint="eastAsia"/>
          <w:lang w:val="en-US" w:eastAsia="zh-CN"/>
        </w:rPr>
        <w:t>在途监管</w:t>
      </w:r>
      <w:r>
        <w:rPr>
          <w:rFonts w:ascii="方正仿宋_GBK" w:eastAsia="方正仿宋_GBK" w:hint="eastAsia"/>
        </w:rPr>
        <w:t>“</w:t>
      </w:r>
      <w:r>
        <w:rPr>
          <w:rFonts w:eastAsia="方正仿宋_GBK" w:hint="eastAsia"/>
        </w:rPr>
        <w:t>由相关主管部门按照国家有关规定实施</w:t>
      </w:r>
      <w:r>
        <w:rPr>
          <w:rFonts w:ascii="方正仿宋_GBK" w:eastAsia="方正仿宋_GBK" w:hint="eastAsia"/>
        </w:rPr>
        <w:t>”</w:t>
      </w:r>
      <w:r>
        <w:rPr>
          <w:rFonts w:eastAsia="方正仿宋_GBK" w:hint="eastAsia"/>
        </w:rPr>
        <w:t>（第五十八条）；将“海关特殊监管区域”修改为“特殊区域”，明确由海关会同有关部门按照国家规定实施监管（第一百零九条），进一步提升监管合力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 w:hint="eastAsia"/>
          <w:lang w:val="en-US" w:eastAsia="zh-CN"/>
        </w:rPr>
        <w:t>构建协同共</w:t>
      </w:r>
      <w:r>
        <w:rPr>
          <w:rFonts w:eastAsia="方正仿宋_GBK"/>
          <w:lang w:val="en-US" w:eastAsia="zh-CN"/>
        </w:rPr>
        <w:t>治</w:t>
      </w:r>
      <w:r>
        <w:rPr>
          <w:rFonts w:eastAsia="方正仿宋_GBK" w:hint="eastAsia"/>
          <w:lang w:val="en-US" w:eastAsia="zh-CN"/>
        </w:rPr>
        <w:t>格局</w:t>
      </w:r>
      <w:r>
        <w:rPr>
          <w:rFonts w:eastAsia="方正仿宋_GBK" w:hint="eastAsia"/>
        </w:rPr>
        <w:t>。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</w:rPr>
      </w:pPr>
      <w:r>
        <w:rPr>
          <w:rFonts w:eastAsia="方正楷体_GBK" w:hint="eastAsia"/>
          <w:b/>
        </w:rPr>
        <w:t>（</w:t>
      </w:r>
      <w:r>
        <w:rPr>
          <w:rFonts w:eastAsia="方正楷体_GBK" w:hint="eastAsia"/>
          <w:b/>
          <w:lang w:val="en-US" w:eastAsia="zh-CN"/>
        </w:rPr>
        <w:t>八</w:t>
      </w:r>
      <w:r>
        <w:rPr>
          <w:rFonts w:eastAsia="方正楷体_GBK" w:hint="eastAsia"/>
          <w:b/>
        </w:rPr>
        <w:t>）坚持权责统一，整合海关执法措施与执法监督。</w:t>
      </w:r>
    </w:p>
    <w:p>
      <w:pPr>
        <w:pStyle w:val="607"/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 w:hint="eastAsia"/>
        </w:rPr>
        <w:t>对现行《海关法》第六条</w:t>
      </w:r>
      <w:r>
        <w:rPr>
          <w:rFonts w:ascii="方正仿宋_GBK" w:eastAsia="方正仿宋_GBK" w:hint="eastAsia"/>
        </w:rPr>
        <w:t>“</w:t>
      </w:r>
      <w:r>
        <w:rPr>
          <w:rFonts w:eastAsia="方正仿宋_GBK" w:hint="eastAsia"/>
        </w:rPr>
        <w:t>海关权力</w:t>
      </w:r>
      <w:r>
        <w:rPr>
          <w:rFonts w:ascii="方正仿宋_GBK" w:eastAsia="方正仿宋_GBK" w:hint="eastAsia"/>
        </w:rPr>
        <w:t>”</w:t>
      </w:r>
      <w:r>
        <w:rPr>
          <w:rFonts w:eastAsia="方正仿宋_GBK" w:hint="eastAsia"/>
        </w:rPr>
        <w:t>及海关履行监管职责过程中采取的其他措施进行分类梳理，区分为常规措施、加施封识、强制措施、调查走私、连续追缉、配备武器等（第十四条至第十九条）</w:t>
      </w:r>
      <w:r>
        <w:rPr>
          <w:rFonts w:eastAsia="方正仿宋_GBK" w:hint="eastAsia"/>
          <w:lang w:eastAsia="zh-CN"/>
        </w:rPr>
        <w:t>，</w:t>
      </w:r>
      <w:r>
        <w:rPr>
          <w:rFonts w:eastAsia="方正仿宋_GBK" w:hint="eastAsia"/>
        </w:rPr>
        <w:t>设专章进行总括性</w:t>
      </w:r>
      <w:r>
        <w:rPr>
          <w:rFonts w:eastAsia="方正仿宋_GBK" w:hint="eastAsia"/>
          <w:lang w:val="en-US" w:eastAsia="zh-CN"/>
        </w:rPr>
        <w:t>规定</w:t>
      </w:r>
      <w:r>
        <w:rPr>
          <w:rFonts w:eastAsia="方正仿宋_GBK" w:hint="eastAsia"/>
        </w:rPr>
        <w:t>（第二章）；同时，按照权责统一原则，将现行《海关法》第七章</w:t>
      </w:r>
      <w:r>
        <w:rPr>
          <w:rFonts w:ascii="方正仿宋_GBK" w:eastAsia="方正仿宋_GBK" w:hint="eastAsia"/>
        </w:rPr>
        <w:t>“</w:t>
      </w:r>
      <w:r>
        <w:rPr>
          <w:rFonts w:eastAsia="方正仿宋_GBK" w:hint="eastAsia"/>
        </w:rPr>
        <w:t>执法监督</w:t>
      </w:r>
      <w:r>
        <w:rPr>
          <w:rFonts w:ascii="方正仿宋_GBK" w:eastAsia="方正仿宋_GBK" w:hint="eastAsia"/>
        </w:rPr>
        <w:t>”</w:t>
      </w:r>
      <w:r>
        <w:rPr>
          <w:rFonts w:eastAsia="方正仿宋_GBK" w:hint="eastAsia"/>
        </w:rPr>
        <w:t>有关条款一并整合为</w:t>
      </w:r>
      <w:r>
        <w:rPr>
          <w:rFonts w:ascii="方正仿宋_GBK" w:eastAsia="方正仿宋_GBK" w:hint="eastAsia"/>
        </w:rPr>
        <w:t>“</w:t>
      </w:r>
      <w:r>
        <w:rPr>
          <w:rFonts w:eastAsia="方正仿宋_GBK" w:hint="eastAsia"/>
        </w:rPr>
        <w:t>海关执法措施与执法监督</w:t>
      </w:r>
      <w:r>
        <w:rPr>
          <w:rFonts w:ascii="方正仿宋_GBK" w:eastAsia="方正仿宋_GBK" w:hint="eastAsia"/>
        </w:rPr>
        <w:t>”</w:t>
      </w:r>
      <w:r>
        <w:rPr>
          <w:rFonts w:eastAsia="方正仿宋_GBK" w:hint="eastAsia"/>
        </w:rPr>
        <w:t>，进一步提升立法质量。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</w:rPr>
      </w:pPr>
      <w:r>
        <w:rPr>
          <w:rFonts w:eastAsia="方正楷体_GBK" w:hint="eastAsia"/>
          <w:b/>
          <w:bCs/>
        </w:rPr>
        <w:t>（</w:t>
      </w:r>
      <w:r>
        <w:rPr>
          <w:rFonts w:eastAsia="方正楷体_GBK" w:hint="eastAsia"/>
          <w:b/>
          <w:bCs/>
          <w:lang w:val="en-US" w:eastAsia="zh-CN"/>
        </w:rPr>
        <w:t>九</w:t>
      </w:r>
      <w:r>
        <w:rPr>
          <w:rFonts w:eastAsia="方正楷体_GBK" w:hint="eastAsia"/>
          <w:b/>
          <w:bCs/>
        </w:rPr>
        <w:t>）</w:t>
      </w:r>
      <w:r>
        <w:rPr>
          <w:rFonts w:eastAsia="方正楷体_GBK" w:hint="eastAsia"/>
          <w:b/>
        </w:rPr>
        <w:t>补齐</w:t>
      </w:r>
      <w:r>
        <w:rPr>
          <w:rFonts w:eastAsia="方正楷体_GBK"/>
          <w:b/>
        </w:rPr>
        <w:t>制度</w:t>
      </w:r>
      <w:r>
        <w:rPr>
          <w:rFonts w:eastAsia="方正楷体_GBK" w:hint="eastAsia"/>
          <w:b/>
        </w:rPr>
        <w:t>短板，</w:t>
      </w:r>
      <w:r>
        <w:rPr>
          <w:rFonts w:eastAsia="方正楷体_GBK"/>
          <w:b/>
        </w:rPr>
        <w:t>进一步完善</w:t>
      </w:r>
      <w:r>
        <w:rPr>
          <w:rFonts w:eastAsia="方正楷体_GBK" w:hint="eastAsia"/>
          <w:b/>
        </w:rPr>
        <w:t>重点领域法律依据。</w:t>
      </w:r>
    </w:p>
    <w:p>
      <w:pPr>
        <w:pStyle w:val="593"/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/>
        </w:rPr>
        <w:t>根据海关统计工作实践，</w:t>
      </w:r>
      <w:r>
        <w:rPr>
          <w:rFonts w:eastAsia="方正仿宋_GBK" w:hint="eastAsia"/>
        </w:rPr>
        <w:t>明确海关具有公布海关统计数据的职权（第二条），增加海关开展贸易统计、单项统计、业务统计规定（第七十二条）；新增舱单传输义务人如实向海关传输舱单数据的义务，解决舱单传输上位法依据不足问题（第三十九条）；增加</w:t>
      </w:r>
      <w:r>
        <w:rPr>
          <w:rFonts w:ascii="方正仿宋_GBK" w:eastAsia="方正仿宋_GBK" w:hint="eastAsia"/>
        </w:rPr>
        <w:t>“</w:t>
      </w:r>
      <w:r>
        <w:rPr>
          <w:rFonts w:eastAsia="方正仿宋_GBK" w:hint="eastAsia"/>
        </w:rPr>
        <w:t>报关单项目及填制规范由海关总署另行规定</w:t>
      </w:r>
      <w:r>
        <w:rPr>
          <w:rFonts w:ascii="方正仿宋_GBK" w:eastAsia="方正仿宋_GBK" w:hint="eastAsia"/>
        </w:rPr>
        <w:t>”</w:t>
      </w:r>
      <w:r>
        <w:rPr>
          <w:rFonts w:eastAsia="方正仿宋_GBK" w:hint="eastAsia"/>
        </w:rPr>
        <w:t>（第五十四条），明确报关单填制规范的法律效力；采用概括加列举的方式明确</w:t>
      </w:r>
      <w:r>
        <w:rPr>
          <w:rFonts w:ascii="方正仿宋_GBK" w:eastAsia="方正仿宋_GBK" w:hint="eastAsia"/>
        </w:rPr>
        <w:t>“</w:t>
      </w:r>
      <w:r>
        <w:rPr>
          <w:rFonts w:eastAsia="方正仿宋_GBK" w:hint="eastAsia"/>
        </w:rPr>
        <w:t>海关监管区</w:t>
      </w:r>
      <w:r>
        <w:rPr>
          <w:rFonts w:ascii="方正仿宋_GBK" w:eastAsia="方正仿宋_GBK" w:hint="eastAsia"/>
        </w:rPr>
        <w:t>”</w:t>
      </w:r>
      <w:r>
        <w:rPr>
          <w:rFonts w:eastAsia="方正仿宋_GBK" w:hint="eastAsia"/>
        </w:rPr>
        <w:t>范畴，解决现行</w:t>
      </w:r>
      <w:r>
        <w:rPr>
          <w:rFonts w:ascii="方正仿宋_GBK" w:eastAsia="方正仿宋_GBK" w:hint="eastAsia"/>
        </w:rPr>
        <w:t>“</w:t>
      </w:r>
      <w:r>
        <w:rPr>
          <w:rFonts w:eastAsia="方正仿宋_GBK" w:hint="eastAsia"/>
        </w:rPr>
        <w:t>海关监管区</w:t>
      </w:r>
      <w:r>
        <w:rPr>
          <w:rFonts w:ascii="方正仿宋_GBK" w:eastAsia="方正仿宋_GBK" w:hint="eastAsia"/>
        </w:rPr>
        <w:t>”“</w:t>
      </w:r>
      <w:r>
        <w:rPr>
          <w:rFonts w:eastAsia="方正仿宋_GBK" w:hint="eastAsia"/>
        </w:rPr>
        <w:t>四至</w:t>
      </w:r>
      <w:r>
        <w:rPr>
          <w:rFonts w:ascii="方正仿宋_GBK" w:eastAsia="方正仿宋_GBK" w:hint="eastAsia"/>
        </w:rPr>
        <w:t>”</w:t>
      </w:r>
      <w:r>
        <w:rPr>
          <w:rFonts w:eastAsia="方正仿宋_GBK" w:hint="eastAsia"/>
        </w:rPr>
        <w:t>不清的问题（第一百零七条）；</w:t>
      </w:r>
      <w:r>
        <w:rPr>
          <w:rFonts w:eastAsia="方正仿宋_GBK" w:hint="eastAsia"/>
          <w:bCs/>
          <w:spacing w:val="-4"/>
          <w:bdr w:val="single" w:sz="4" w:space="0" w:color="FFFFFF"/>
        </w:rPr>
        <w:t>对接《民法典》委托代理的要求，增加办理海关事务过程中</w:t>
      </w:r>
      <w:r>
        <w:rPr>
          <w:rFonts w:ascii="方正仿宋_GBK" w:eastAsia="方正仿宋_GBK" w:hint="eastAsia"/>
          <w:bCs/>
          <w:spacing w:val="-4"/>
          <w:bdr w:val="single" w:sz="4" w:space="0" w:color="FFFFFF"/>
        </w:rPr>
        <w:t>“</w:t>
      </w:r>
      <w:r>
        <w:rPr>
          <w:rFonts w:eastAsia="方正仿宋_GBK" w:hint="eastAsia"/>
          <w:bCs/>
          <w:spacing w:val="-4"/>
          <w:bdr w:val="single" w:sz="4" w:space="0" w:color="FFFFFF"/>
        </w:rPr>
        <w:t>委托代理</w:t>
      </w:r>
      <w:r>
        <w:rPr>
          <w:rFonts w:ascii="方正仿宋_GBK" w:eastAsia="方正仿宋_GBK" w:hint="eastAsia"/>
          <w:bCs/>
          <w:spacing w:val="-4"/>
          <w:bdr w:val="single" w:sz="4" w:space="0" w:color="FFFFFF"/>
        </w:rPr>
        <w:t>”</w:t>
      </w:r>
      <w:r>
        <w:rPr>
          <w:rFonts w:eastAsia="方正仿宋_GBK" w:hint="eastAsia"/>
          <w:bCs/>
          <w:spacing w:val="-4"/>
          <w:bdr w:val="single" w:sz="4" w:space="0" w:color="FFFFFF"/>
        </w:rPr>
        <w:t>的指引性规定（第一百一十二条）。</w:t>
      </w:r>
    </w:p>
    <w:p>
      <w:pPr>
        <w:pStyle w:val="593"/>
        <w:spacing w:line="560" w:lineRule="exact"/>
        <w:ind w:firstLineChars="200" w:firstLine="632"/>
        <w:rPr>
          <w:rFonts w:eastAsia="方正楷体_GBK"/>
          <w:b/>
        </w:rPr>
      </w:pPr>
      <w:r>
        <w:rPr>
          <w:rFonts w:eastAsia="方正楷体_GBK" w:hint="eastAsia"/>
          <w:b/>
        </w:rPr>
        <w:t>（十）优化物品监管规定，破解监管实践难题。</w:t>
      </w:r>
    </w:p>
    <w:p>
      <w:pPr>
        <w:pStyle w:val="593"/>
        <w:spacing w:line="560" w:lineRule="exact"/>
        <w:ind w:firstLineChars="200" w:firstLine="632"/>
        <w:rPr>
          <w:rFonts w:eastAsia="方正仿宋_GBK"/>
        </w:rPr>
      </w:pPr>
      <w:r>
        <w:rPr>
          <w:rFonts w:eastAsia="方正仿宋_GBK" w:hint="eastAsia"/>
          <w:bCs/>
        </w:rPr>
        <w:t>与《关税法（草案）》</w:t>
      </w:r>
      <w:r>
        <w:rPr>
          <w:rFonts w:eastAsia="方正仿宋_GBK" w:hint="eastAsia"/>
          <w:bCs/>
          <w:lang w:eastAsia="zh-CN"/>
        </w:rPr>
        <w:t>相衔接</w:t>
      </w:r>
      <w:r>
        <w:rPr>
          <w:rFonts w:eastAsia="方正仿宋_GBK" w:hint="eastAsia"/>
          <w:bCs/>
        </w:rPr>
        <w:t>，将现行《海关法》中进出境物品的验放标准由</w:t>
      </w:r>
      <w:r>
        <w:rPr>
          <w:rFonts w:ascii="方正仿宋_GBK" w:eastAsia="方正仿宋_GBK" w:hint="eastAsia"/>
          <w:bCs/>
        </w:rPr>
        <w:t>“</w:t>
      </w:r>
      <w:r>
        <w:rPr>
          <w:rFonts w:eastAsia="方正仿宋_GBK" w:hint="eastAsia"/>
          <w:bCs/>
        </w:rPr>
        <w:t>自用、合理数量</w:t>
      </w:r>
      <w:r>
        <w:rPr>
          <w:rFonts w:ascii="方正仿宋_GBK" w:eastAsia="方正仿宋_GBK" w:hint="eastAsia"/>
          <w:bCs/>
        </w:rPr>
        <w:t>”</w:t>
      </w:r>
      <w:r>
        <w:rPr>
          <w:rFonts w:eastAsia="方正仿宋_GBK" w:hint="eastAsia"/>
          <w:bCs/>
        </w:rPr>
        <w:t>调整为</w:t>
      </w:r>
      <w:r>
        <w:rPr>
          <w:rFonts w:ascii="方正仿宋_GBK" w:eastAsia="方正仿宋_GBK" w:hint="eastAsia"/>
          <w:bCs/>
        </w:rPr>
        <w:t>“</w:t>
      </w:r>
      <w:r>
        <w:rPr>
          <w:rFonts w:eastAsia="方正仿宋_GBK" w:hint="eastAsia"/>
          <w:bCs/>
        </w:rPr>
        <w:t>自用合理数量</w:t>
      </w:r>
      <w:r>
        <w:rPr>
          <w:rFonts w:ascii="方正仿宋_GBK" w:eastAsia="方正仿宋_GBK" w:hint="eastAsia"/>
          <w:bCs/>
        </w:rPr>
        <w:t>”</w:t>
      </w:r>
      <w:r>
        <w:rPr>
          <w:rFonts w:eastAsia="方正仿宋_GBK" w:hint="eastAsia"/>
          <w:bCs/>
        </w:rPr>
        <w:t>，</w:t>
      </w:r>
      <w:r>
        <w:rPr>
          <w:rFonts w:eastAsia="方正仿宋_GBK" w:hint="eastAsia"/>
          <w:bCs/>
          <w:highlight w:val="auto"/>
        </w:rPr>
        <w:t>即进出境物品必须同时符合</w:t>
      </w:r>
      <w:r>
        <w:rPr>
          <w:rFonts w:ascii="方正仿宋_GBK" w:eastAsia="方正仿宋_GBK" w:hint="eastAsia"/>
          <w:bCs/>
          <w:highlight w:val="auto"/>
        </w:rPr>
        <w:t>“</w:t>
      </w:r>
      <w:r>
        <w:rPr>
          <w:rFonts w:eastAsia="方正仿宋_GBK" w:hint="eastAsia"/>
          <w:bCs/>
          <w:highlight w:val="auto"/>
        </w:rPr>
        <w:t>自用</w:t>
      </w:r>
      <w:r>
        <w:rPr>
          <w:rFonts w:ascii="方正仿宋_GBK" w:eastAsia="方正仿宋_GBK" w:hint="eastAsia"/>
          <w:bCs/>
          <w:highlight w:val="auto"/>
        </w:rPr>
        <w:t>”“</w:t>
      </w:r>
      <w:r>
        <w:rPr>
          <w:rFonts w:eastAsia="方正仿宋_GBK" w:hint="eastAsia"/>
          <w:bCs/>
          <w:highlight w:val="auto"/>
        </w:rPr>
        <w:t>合理数量</w:t>
      </w:r>
      <w:r>
        <w:rPr>
          <w:rFonts w:ascii="方正仿宋_GBK" w:eastAsia="方正仿宋_GBK" w:hint="eastAsia"/>
          <w:bCs/>
          <w:highlight w:val="auto"/>
        </w:rPr>
        <w:t>”</w:t>
      </w:r>
      <w:r>
        <w:rPr>
          <w:rFonts w:eastAsia="方正仿宋_GBK" w:hint="eastAsia"/>
          <w:bCs/>
          <w:highlight w:val="auto"/>
        </w:rPr>
        <w:t>两个条件，</w:t>
      </w:r>
      <w:r>
        <w:rPr>
          <w:rFonts w:eastAsia="方正仿宋_GBK" w:hint="eastAsia"/>
          <w:bCs/>
        </w:rPr>
        <w:t>明确</w:t>
      </w:r>
      <w:r>
        <w:rPr>
          <w:rFonts w:ascii="方正仿宋_GBK" w:eastAsia="方正仿宋_GBK" w:hint="eastAsia"/>
          <w:bCs/>
        </w:rPr>
        <w:t>“</w:t>
      </w:r>
      <w:r>
        <w:rPr>
          <w:rFonts w:eastAsia="方正仿宋_GBK" w:hint="eastAsia"/>
          <w:bCs/>
        </w:rPr>
        <w:t>超过自用合理数量的，按照货物办理海关手续</w:t>
      </w:r>
      <w:r>
        <w:rPr>
          <w:rFonts w:ascii="方正仿宋_GBK" w:eastAsia="方正仿宋_GBK" w:hint="eastAsia"/>
          <w:bCs/>
        </w:rPr>
        <w:t>”</w:t>
      </w:r>
      <w:r>
        <w:rPr>
          <w:rFonts w:eastAsia="方正仿宋_GBK" w:hint="eastAsia"/>
          <w:bCs/>
        </w:rPr>
        <w:t>（第七十三条）；</w:t>
      </w:r>
      <w:r>
        <w:rPr>
          <w:rFonts w:eastAsia="方正仿宋_GBK"/>
          <w:lang w:val="en-US" w:eastAsia="zh-CN"/>
        </w:rPr>
        <w:t>新增</w:t>
      </w:r>
      <w:r>
        <w:rPr>
          <w:rFonts w:eastAsia="方正仿宋_GBK" w:hint="eastAsia"/>
        </w:rPr>
        <w:t>进出境物品暂时存放在海关指定场所的规定，为无法当场放行</w:t>
      </w:r>
      <w:r>
        <w:rPr>
          <w:rFonts w:eastAsia="方正仿宋_GBK" w:hint="eastAsia"/>
          <w:lang w:val="en-US" w:eastAsia="zh-CN"/>
        </w:rPr>
        <w:t>进出境物品的监管</w:t>
      </w:r>
      <w:r>
        <w:rPr>
          <w:rFonts w:eastAsia="方正仿宋_GBK" w:hint="eastAsia"/>
        </w:rPr>
        <w:t>提供法律依据（第七十五条）；针对</w:t>
      </w:r>
      <w:r>
        <w:rPr>
          <w:rFonts w:eastAsia="方正仿宋_GBK" w:hint="eastAsia"/>
          <w:bCs/>
        </w:rPr>
        <w:t>寄递渠道责任主体认定争议，将进出境物品申报义务主体由</w:t>
      </w:r>
      <w:r>
        <w:rPr>
          <w:rFonts w:ascii="方正仿宋_GBK" w:eastAsia="方正仿宋_GBK" w:hint="eastAsia"/>
          <w:bCs/>
        </w:rPr>
        <w:t>“</w:t>
      </w:r>
      <w:r>
        <w:rPr>
          <w:rFonts w:eastAsia="方正仿宋_GBK" w:hint="eastAsia"/>
          <w:bCs/>
        </w:rPr>
        <w:t>所有人</w:t>
      </w:r>
      <w:r>
        <w:rPr>
          <w:rFonts w:ascii="方正仿宋_GBK" w:eastAsia="方正仿宋_GBK" w:hint="eastAsia"/>
          <w:bCs/>
        </w:rPr>
        <w:t>”</w:t>
      </w:r>
      <w:r>
        <w:rPr>
          <w:rFonts w:eastAsia="方正仿宋_GBK" w:hint="eastAsia"/>
          <w:bCs/>
        </w:rPr>
        <w:t>修改为</w:t>
      </w:r>
      <w:r>
        <w:rPr>
          <w:rFonts w:ascii="方正仿宋_GBK" w:eastAsia="方正仿宋_GBK" w:hint="eastAsia"/>
          <w:bCs/>
        </w:rPr>
        <w:t>“</w:t>
      </w:r>
      <w:r>
        <w:rPr>
          <w:rFonts w:eastAsia="方正仿宋_GBK" w:hint="eastAsia"/>
          <w:bCs/>
        </w:rPr>
        <w:t>携带人、收寄件人、承运人</w:t>
      </w:r>
      <w:r>
        <w:rPr>
          <w:rFonts w:ascii="方正仿宋_GBK" w:eastAsia="方正仿宋_GBK" w:hint="eastAsia"/>
          <w:bCs/>
        </w:rPr>
        <w:t>”</w:t>
      </w:r>
      <w:r>
        <w:rPr>
          <w:rFonts w:eastAsia="方正仿宋_GBK" w:hint="eastAsia"/>
          <w:bCs/>
        </w:rPr>
        <w:t>（第七十三条、第七十四条等）。</w:t>
      </w:r>
    </w:p>
    <w:p>
      <w:pPr>
        <w:pStyle w:val="608"/>
        <w:autoSpaceDN w:val="0"/>
        <w:spacing w:line="560" w:lineRule="exact"/>
        <w:ind w:firstLineChars="200" w:firstLine="632"/>
        <w:jc w:val="both"/>
        <w:rPr>
          <w:rFonts w:ascii="Times New Roman" w:eastAsia="方正楷体_GBK" w:hAnsi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hint="eastAsia"/>
          <w:b/>
          <w:bCs/>
          <w:sz w:val="32"/>
          <w:szCs w:val="32"/>
        </w:rPr>
        <w:t>（十</w:t>
      </w:r>
      <w:r>
        <w:rPr>
          <w:rFonts w:ascii="Times New Roman" w:eastAsia="方正楷体_GBK" w:hAnsi="Times New Roman" w:hint="eastAsia"/>
          <w:b/>
          <w:bCs/>
          <w:sz w:val="32"/>
          <w:szCs w:val="32"/>
          <w:lang w:val="en-US" w:eastAsia="zh-CN"/>
        </w:rPr>
        <w:t>一</w:t>
      </w:r>
      <w:r>
        <w:rPr>
          <w:rFonts w:ascii="Times New Roman" w:eastAsia="方正楷体_GBK" w:hAnsi="Times New Roman" w:hint="eastAsia"/>
          <w:b/>
          <w:bCs/>
          <w:sz w:val="32"/>
          <w:szCs w:val="32"/>
        </w:rPr>
        <w:t>）完善法律责任制度，确保过罚相当。</w:t>
      </w:r>
    </w:p>
    <w:p>
      <w:pPr>
        <w:pStyle w:val="608"/>
        <w:autoSpaceDN w:val="0"/>
        <w:spacing w:line="560" w:lineRule="exact"/>
        <w:ind w:firstLineChars="200" w:firstLine="632"/>
        <w:jc w:val="both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严格对应正面监管规定设定法律责任（第九章）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eastAsia="zh-CN"/>
        </w:rPr>
        <w:t>。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按照罪刑法定原则，避免对走私行为进行扩张解释，将走私定义中的禁限管理限定为</w:t>
      </w:r>
      <w:r>
        <w:rPr>
          <w:rFonts w:ascii="方正仿宋_GBK" w:eastAsia="方正仿宋_GBK" w:hint="eastAsia"/>
          <w:kern w:val="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国家对外贸易管制禁止性、限制性管理</w:t>
      </w:r>
      <w:r>
        <w:rPr>
          <w:rFonts w:ascii="方正仿宋_GBK" w:eastAsia="方正仿宋_GBK" w:hint="eastAsia"/>
          <w:kern w:val="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，同时调整兜底条款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eastAsia="zh-CN"/>
        </w:rPr>
        <w:t>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避免循环定义（第八十九条）；按照过罚相当、比例原则，</w:t>
      </w:r>
      <w:r>
        <w:rPr>
          <w:rFonts w:ascii="Times New Roman" w:eastAsia="方正仿宋_GBK" w:hAnsi="Times New Roman" w:hint="eastAsia"/>
          <w:spacing w:val="-4"/>
          <w:kern w:val="0"/>
          <w:sz w:val="32"/>
          <w:szCs w:val="32"/>
          <w:bdr w:val="single" w:sz="4" w:space="0" w:color="FFFFFF"/>
        </w:rPr>
        <w:t>对偷逃税款走私案件不再没收走私货物、物品，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将对专门或者多次用于走私的交通运输工具</w:t>
      </w:r>
      <w:r>
        <w:rPr>
          <w:rFonts w:ascii="方正仿宋_GBK" w:eastAsia="方正仿宋_GBK" w:hint="eastAsia"/>
          <w:kern w:val="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予以没收</w:t>
      </w:r>
      <w:r>
        <w:rPr>
          <w:rFonts w:ascii="方正仿宋_GBK" w:eastAsia="方正仿宋_GBK" w:hint="eastAsia"/>
          <w:kern w:val="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修改为</w:t>
      </w:r>
      <w:r>
        <w:rPr>
          <w:rFonts w:ascii="方正仿宋_GBK" w:eastAsia="方正仿宋_GBK" w:hint="eastAsia"/>
          <w:kern w:val="0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可以没收</w:t>
      </w:r>
      <w:r>
        <w:rPr>
          <w:rFonts w:ascii="方正仿宋_GBK" w:eastAsia="方正仿宋_GBK" w:hint="eastAsia"/>
          <w:kern w:val="0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（第九十条）；根据《固体废物污染环境防治法》《放射性污染防治法》等法律关于固体废物、放射性废物等由海关责令退运的规定，明确海关对依法应当作退运的货物、物品不予没收（第九十条）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val="en-US" w:eastAsia="zh-CN"/>
        </w:rPr>
        <w:t>等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>
      <w:pPr>
        <w:pStyle w:val="608"/>
        <w:autoSpaceDN w:val="0"/>
        <w:spacing w:line="560" w:lineRule="exact"/>
        <w:ind w:firstLineChars="200" w:firstLine="632"/>
        <w:jc w:val="both"/>
        <w:rPr>
          <w:rFonts w:ascii="Times New Roman" w:eastAsia="方正楷体_GBK" w:hAnsi="Times New Roman"/>
          <w:b/>
          <w:bCs/>
          <w:sz w:val="32"/>
          <w:szCs w:val="32"/>
        </w:rPr>
      </w:pPr>
      <w:r>
        <w:rPr>
          <w:rFonts w:ascii="Times New Roman" w:eastAsia="方正楷体_GBK" w:hAnsi="Times New Roman" w:hint="eastAsia"/>
          <w:b/>
          <w:bCs/>
          <w:sz w:val="32"/>
          <w:szCs w:val="32"/>
        </w:rPr>
        <w:t>（十</w:t>
      </w:r>
      <w:r>
        <w:rPr>
          <w:rFonts w:ascii="Times New Roman" w:eastAsia="方正楷体_GBK" w:hAnsi="Times New Roman" w:hint="eastAsia"/>
          <w:b/>
          <w:bCs/>
          <w:sz w:val="32"/>
          <w:szCs w:val="32"/>
          <w:lang w:val="en-US" w:eastAsia="zh-CN"/>
        </w:rPr>
        <w:t>二</w:t>
      </w:r>
      <w:r>
        <w:rPr>
          <w:rFonts w:ascii="Times New Roman" w:eastAsia="方正楷体_GBK" w:hAnsi="Times New Roman" w:hint="eastAsia"/>
          <w:b/>
          <w:bCs/>
          <w:sz w:val="32"/>
          <w:szCs w:val="32"/>
        </w:rPr>
        <w:t>）</w:t>
      </w:r>
      <w:r>
        <w:rPr>
          <w:rFonts w:ascii="Times New Roman" w:eastAsia="方正楷体_GBK" w:hAnsi="Times New Roman"/>
          <w:b/>
          <w:bCs/>
          <w:sz w:val="32"/>
          <w:szCs w:val="32"/>
        </w:rPr>
        <w:t>调整</w:t>
      </w:r>
      <w:r>
        <w:rPr>
          <w:rFonts w:ascii="Times New Roman" w:eastAsia="方正楷体_GBK" w:hAnsi="Times New Roman" w:hint="eastAsia"/>
          <w:b/>
          <w:bCs/>
          <w:sz w:val="32"/>
          <w:szCs w:val="32"/>
        </w:rPr>
        <w:t>法律用语，保</w:t>
      </w:r>
      <w:r>
        <w:rPr>
          <w:rFonts w:ascii="Times New Roman" w:eastAsia="方正楷体_GBK" w:hAnsi="Times New Roman"/>
          <w:b/>
          <w:bCs/>
          <w:sz w:val="32"/>
          <w:szCs w:val="32"/>
        </w:rPr>
        <w:t>证概念的</w:t>
      </w:r>
      <w:r>
        <w:rPr>
          <w:rFonts w:ascii="Times New Roman" w:eastAsia="方正楷体_GBK" w:hAnsi="Times New Roman" w:hint="eastAsia"/>
          <w:b/>
          <w:bCs/>
          <w:sz w:val="32"/>
          <w:szCs w:val="32"/>
        </w:rPr>
        <w:t>普适性和周延性。</w:t>
      </w:r>
    </w:p>
    <w:p>
      <w:pPr>
        <w:pStyle w:val="609"/>
        <w:autoSpaceDN w:val="0"/>
        <w:spacing w:line="560" w:lineRule="exact"/>
        <w:ind w:firstLineChars="200" w:firstLine="632"/>
        <w:rPr>
          <w:rFonts w:eastAsia="方正楷体_GBK"/>
          <w:b/>
          <w:sz w:val="32"/>
          <w:szCs w:val="32"/>
        </w:rPr>
      </w:pPr>
      <w:r>
        <w:rPr>
          <w:rFonts w:hint="eastAsia"/>
          <w:bCs/>
          <w:szCs w:val="32"/>
        </w:rPr>
        <w:t>对接民事、行政、刑事等法律规定，使用普遍适用的法律概念和用语。与《民法典》《反恐怖主义法》《陆地国界法》</w:t>
      </w:r>
      <w:r>
        <w:rPr>
          <w:rFonts w:hint="eastAsia"/>
          <w:bCs/>
          <w:szCs w:val="32"/>
          <w:lang w:val="en-US" w:eastAsia="zh-CN"/>
        </w:rPr>
        <w:t>保持一致</w:t>
      </w:r>
      <w:r>
        <w:rPr>
          <w:rFonts w:hint="eastAsia"/>
          <w:bCs/>
          <w:szCs w:val="32"/>
        </w:rPr>
        <w:t>，将</w:t>
      </w:r>
      <w:r>
        <w:rPr>
          <w:rFonts w:ascii="方正仿宋_GBK" w:hint="eastAsia"/>
          <w:bCs/>
          <w:szCs w:val="32"/>
        </w:rPr>
        <w:t>“</w:t>
      </w:r>
      <w:r>
        <w:rPr>
          <w:rFonts w:hint="eastAsia"/>
          <w:bCs/>
          <w:szCs w:val="32"/>
        </w:rPr>
        <w:t>进出境运输工具</w:t>
      </w:r>
      <w:r>
        <w:rPr>
          <w:rFonts w:ascii="方正仿宋_GBK" w:hint="eastAsia"/>
          <w:bCs/>
          <w:szCs w:val="32"/>
        </w:rPr>
        <w:t>”</w:t>
      </w:r>
      <w:r>
        <w:rPr>
          <w:rFonts w:hint="eastAsia"/>
          <w:bCs/>
          <w:szCs w:val="32"/>
        </w:rPr>
        <w:t>修改为</w:t>
      </w:r>
      <w:r>
        <w:rPr>
          <w:rFonts w:ascii="方正仿宋_GBK" w:hint="eastAsia"/>
          <w:bCs/>
          <w:szCs w:val="32"/>
        </w:rPr>
        <w:t>“</w:t>
      </w:r>
      <w:r>
        <w:rPr>
          <w:rFonts w:hint="eastAsia"/>
          <w:bCs/>
          <w:szCs w:val="32"/>
        </w:rPr>
        <w:t>进出境交通运输工具</w:t>
      </w:r>
      <w:r>
        <w:rPr>
          <w:rFonts w:ascii="方正仿宋_GBK" w:hint="eastAsia"/>
          <w:bCs/>
          <w:szCs w:val="32"/>
        </w:rPr>
        <w:t>”</w:t>
      </w:r>
      <w:r>
        <w:rPr>
          <w:rFonts w:hint="eastAsia"/>
          <w:bCs/>
          <w:szCs w:val="32"/>
        </w:rPr>
        <w:t>（第二条等）；与《刑事诉讼法》</w:t>
      </w:r>
      <w:r>
        <w:rPr>
          <w:rFonts w:hint="eastAsia"/>
          <w:bCs/>
          <w:szCs w:val="32"/>
          <w:lang w:val="en-US" w:eastAsia="zh-CN"/>
        </w:rPr>
        <w:t>保持一致</w:t>
      </w:r>
      <w:r>
        <w:rPr>
          <w:rFonts w:hint="eastAsia"/>
          <w:bCs/>
          <w:szCs w:val="32"/>
        </w:rPr>
        <w:t>，将</w:t>
      </w:r>
      <w:r>
        <w:rPr>
          <w:rFonts w:ascii="方正仿宋_GBK" w:hint="eastAsia"/>
          <w:bCs/>
          <w:szCs w:val="32"/>
        </w:rPr>
        <w:t>“</w:t>
      </w:r>
      <w:r>
        <w:rPr>
          <w:rFonts w:hint="eastAsia"/>
          <w:bCs/>
          <w:szCs w:val="32"/>
        </w:rPr>
        <w:t>移送起诉</w:t>
      </w:r>
      <w:r>
        <w:rPr>
          <w:rFonts w:ascii="方正仿宋_GBK" w:hint="eastAsia"/>
          <w:bCs/>
          <w:szCs w:val="32"/>
        </w:rPr>
        <w:t>”</w:t>
      </w:r>
      <w:r>
        <w:rPr>
          <w:rFonts w:hint="eastAsia"/>
          <w:bCs/>
          <w:szCs w:val="32"/>
        </w:rPr>
        <w:t>修改为</w:t>
      </w:r>
      <w:r>
        <w:rPr>
          <w:rFonts w:ascii="方正仿宋_GBK" w:hint="eastAsia"/>
          <w:bCs/>
          <w:szCs w:val="32"/>
        </w:rPr>
        <w:t>“</w:t>
      </w:r>
      <w:r>
        <w:rPr>
          <w:rFonts w:hint="eastAsia"/>
          <w:bCs/>
          <w:szCs w:val="32"/>
        </w:rPr>
        <w:t>移送审查起诉</w:t>
      </w:r>
      <w:r>
        <w:rPr>
          <w:rFonts w:ascii="方正仿宋_GBK" w:hint="eastAsia"/>
          <w:bCs/>
          <w:szCs w:val="32"/>
        </w:rPr>
        <w:t>”</w:t>
      </w:r>
      <w:r>
        <w:rPr>
          <w:rFonts w:hint="eastAsia"/>
          <w:bCs/>
          <w:szCs w:val="32"/>
        </w:rPr>
        <w:t>（第五条）；与《进出口商品检验法》《进出境动植物检疫法》</w:t>
      </w:r>
      <w:r>
        <w:rPr>
          <w:rFonts w:hint="eastAsia"/>
          <w:bCs/>
          <w:szCs w:val="32"/>
          <w:lang w:eastAsia="zh-CN"/>
        </w:rPr>
        <w:t>相衔接</w:t>
      </w:r>
      <w:r>
        <w:rPr>
          <w:rFonts w:hint="eastAsia"/>
          <w:bCs/>
          <w:szCs w:val="32"/>
        </w:rPr>
        <w:t>，</w:t>
      </w:r>
      <w:r>
        <w:rPr>
          <w:rFonts w:hint="eastAsia"/>
          <w:color w:val="000000"/>
          <w:kern w:val="0"/>
          <w:szCs w:val="32"/>
        </w:rPr>
        <w:t>将</w:t>
      </w:r>
      <w:r>
        <w:rPr>
          <w:rFonts w:ascii="方正仿宋_GBK" w:hint="eastAsia"/>
          <w:color w:val="000000"/>
          <w:kern w:val="0"/>
          <w:szCs w:val="32"/>
        </w:rPr>
        <w:t>“封</w:t>
      </w:r>
      <w:r>
        <w:rPr>
          <w:rFonts w:hint="eastAsia"/>
          <w:color w:val="000000"/>
          <w:kern w:val="0"/>
          <w:szCs w:val="32"/>
        </w:rPr>
        <w:t>志</w:t>
      </w:r>
      <w:r>
        <w:rPr>
          <w:rFonts w:ascii="方正仿宋_GBK" w:hint="eastAsia"/>
          <w:color w:val="000000"/>
          <w:kern w:val="0"/>
          <w:szCs w:val="32"/>
        </w:rPr>
        <w:t>”</w:t>
      </w:r>
      <w:r>
        <w:rPr>
          <w:rFonts w:hint="eastAsia"/>
          <w:bCs/>
          <w:szCs w:val="32"/>
        </w:rPr>
        <w:t>修改为</w:t>
      </w:r>
      <w:r>
        <w:rPr>
          <w:rFonts w:ascii="方正仿宋_GBK" w:hint="eastAsia"/>
          <w:bCs/>
          <w:szCs w:val="32"/>
        </w:rPr>
        <w:t>“</w:t>
      </w:r>
      <w:r>
        <w:rPr>
          <w:rFonts w:hint="eastAsia"/>
          <w:bCs/>
          <w:szCs w:val="32"/>
        </w:rPr>
        <w:t>封识</w:t>
      </w:r>
      <w:r>
        <w:rPr>
          <w:rFonts w:ascii="方正仿宋_GBK" w:hint="eastAsia"/>
          <w:bCs/>
          <w:szCs w:val="32"/>
        </w:rPr>
        <w:t>”</w:t>
      </w:r>
      <w:r>
        <w:rPr>
          <w:rFonts w:hint="eastAsia"/>
          <w:bCs/>
          <w:szCs w:val="32"/>
        </w:rPr>
        <w:t>（第十五条）；与《行政强制法》《行政处罚法》</w:t>
      </w:r>
      <w:r>
        <w:rPr>
          <w:rFonts w:hint="eastAsia"/>
          <w:bCs/>
          <w:szCs w:val="32"/>
          <w:lang w:val="en-US" w:eastAsia="zh-CN"/>
        </w:rPr>
        <w:t>保持一致</w:t>
      </w:r>
      <w:r>
        <w:rPr>
          <w:rFonts w:hint="eastAsia"/>
          <w:bCs/>
          <w:szCs w:val="32"/>
        </w:rPr>
        <w:t>，将对物</w:t>
      </w:r>
      <w:r>
        <w:rPr>
          <w:rFonts w:ascii="方正仿宋_GBK" w:hint="eastAsia"/>
          <w:bCs/>
          <w:szCs w:val="32"/>
        </w:rPr>
        <w:t>的“</w:t>
      </w:r>
      <w:r>
        <w:rPr>
          <w:rFonts w:hint="eastAsia"/>
          <w:bCs/>
          <w:szCs w:val="32"/>
        </w:rPr>
        <w:t>扣留</w:t>
      </w:r>
      <w:r>
        <w:rPr>
          <w:rFonts w:ascii="方正仿宋_GBK" w:hint="eastAsia"/>
          <w:bCs/>
          <w:szCs w:val="32"/>
        </w:rPr>
        <w:t>”</w:t>
      </w:r>
      <w:r>
        <w:rPr>
          <w:rFonts w:hint="eastAsia"/>
          <w:bCs/>
          <w:szCs w:val="32"/>
        </w:rPr>
        <w:t>修改为</w:t>
      </w:r>
      <w:r>
        <w:rPr>
          <w:rFonts w:ascii="方正仿宋_GBK" w:hint="eastAsia"/>
          <w:bCs/>
          <w:szCs w:val="32"/>
        </w:rPr>
        <w:t>“扣押”</w:t>
      </w:r>
      <w:r>
        <w:rPr>
          <w:rFonts w:hint="eastAsia"/>
          <w:bCs/>
          <w:szCs w:val="32"/>
        </w:rPr>
        <w:t>，将强制措施的审批主体由</w:t>
      </w:r>
      <w:r>
        <w:rPr>
          <w:rFonts w:ascii="方正仿宋_GBK" w:hint="eastAsia"/>
          <w:bCs/>
          <w:szCs w:val="32"/>
        </w:rPr>
        <w:t>“</w:t>
      </w:r>
      <w:r>
        <w:rPr>
          <w:rFonts w:hint="eastAsia"/>
          <w:bCs/>
          <w:szCs w:val="32"/>
        </w:rPr>
        <w:t>直属海关关长或者其授权的隶属海关关长</w:t>
      </w:r>
      <w:r>
        <w:rPr>
          <w:rFonts w:ascii="方正仿宋_GBK" w:hint="eastAsia"/>
          <w:bCs/>
          <w:szCs w:val="32"/>
        </w:rPr>
        <w:t>”</w:t>
      </w:r>
      <w:r>
        <w:rPr>
          <w:rFonts w:hint="eastAsia"/>
          <w:bCs/>
          <w:szCs w:val="32"/>
        </w:rPr>
        <w:t>统一修改为</w:t>
      </w:r>
      <w:r>
        <w:rPr>
          <w:rFonts w:ascii="方正仿宋_GBK" w:hint="eastAsia"/>
          <w:bCs/>
          <w:szCs w:val="32"/>
        </w:rPr>
        <w:t>“</w:t>
      </w:r>
      <w:r>
        <w:rPr>
          <w:rFonts w:hint="eastAsia"/>
          <w:bCs/>
          <w:szCs w:val="32"/>
        </w:rPr>
        <w:t>海关负责人</w:t>
      </w:r>
      <w:r>
        <w:rPr>
          <w:rFonts w:ascii="方正仿宋_GBK" w:hint="eastAsia"/>
          <w:bCs/>
          <w:szCs w:val="32"/>
        </w:rPr>
        <w:t>”</w:t>
      </w:r>
      <w:r>
        <w:rPr>
          <w:rFonts w:hint="eastAsia"/>
          <w:bCs/>
          <w:szCs w:val="32"/>
        </w:rPr>
        <w:t>（第十六条等）；与《邮政法》</w:t>
      </w:r>
      <w:r>
        <w:rPr>
          <w:rFonts w:hint="eastAsia"/>
          <w:bCs/>
          <w:szCs w:val="32"/>
          <w:lang w:val="en-US" w:eastAsia="zh-CN"/>
        </w:rPr>
        <w:t>保持一致</w:t>
      </w:r>
      <w:r>
        <w:rPr>
          <w:rFonts w:hint="eastAsia"/>
          <w:bCs/>
          <w:szCs w:val="32"/>
        </w:rPr>
        <w:t>，将</w:t>
      </w:r>
      <w:r>
        <w:rPr>
          <w:rFonts w:ascii="方正仿宋_GBK" w:hint="eastAsia"/>
          <w:bCs/>
          <w:szCs w:val="32"/>
        </w:rPr>
        <w:t>“邮寄”修改为“寄递”（第七十三条等）；将对进出境交通运输工具、运输设备的“检查”统一修改为“查验”</w:t>
      </w:r>
      <w:r>
        <w:rPr>
          <w:rFonts w:hint="eastAsia"/>
          <w:bCs/>
          <w:szCs w:val="32"/>
        </w:rPr>
        <w:t>，避免概念混杂（第十四条、第十七条、第一百零七条等）。同时，在附则新增</w:t>
      </w:r>
      <w:r>
        <w:rPr>
          <w:rFonts w:ascii="方正仿宋_GBK" w:hint="eastAsia"/>
          <w:bCs/>
          <w:szCs w:val="32"/>
        </w:rPr>
        <w:t>“口岸”“运输设备”“保税场所”“海关监管作业场所”“进出口货物收发货人”“舱单传输义务人”等法律用语的解释，</w:t>
      </w:r>
      <w:r>
        <w:rPr>
          <w:rFonts w:ascii="方正仿宋_GBK" w:hint="eastAsia"/>
          <w:bCs/>
          <w:spacing w:val="-4"/>
          <w:szCs w:val="32"/>
          <w:bdr w:val="single" w:sz="4" w:space="0" w:color="FFFFFF"/>
        </w:rPr>
        <w:t>调整“保税货物”“过境货物”的释义，</w:t>
      </w:r>
      <w:r>
        <w:rPr>
          <w:rFonts w:hint="eastAsia"/>
          <w:bCs/>
          <w:szCs w:val="32"/>
        </w:rPr>
        <w:t>科学界定内涵，</w:t>
      </w:r>
      <w:r>
        <w:rPr>
          <w:rFonts w:hint="eastAsia"/>
          <w:bCs/>
          <w:spacing w:val="-4"/>
          <w:szCs w:val="32"/>
          <w:bdr w:val="single" w:sz="4" w:space="0" w:color="FFFFFF"/>
        </w:rPr>
        <w:t>确保法律用语的准确性和周延性</w:t>
      </w:r>
      <w:r>
        <w:rPr>
          <w:rFonts w:hint="eastAsia"/>
          <w:bCs/>
          <w:szCs w:val="32"/>
        </w:rPr>
        <w:t>（第一百零七条）。</w:t>
      </w:r>
    </w:p>
    <w:p>
      <w:pPr>
        <w:pStyle w:val="609"/>
        <w:autoSpaceDN w:val="0"/>
        <w:spacing w:line="560" w:lineRule="exact"/>
        <w:ind w:firstLineChars="200" w:firstLine="632"/>
        <w:rPr>
          <w:rFonts w:ascii="宋体" w:eastAsia="方正楷体_GBK" w:hAnsi="宋体"/>
          <w:b/>
          <w:bCs/>
          <w:sz w:val="32"/>
          <w:szCs w:val="32"/>
        </w:rPr>
      </w:pPr>
      <w:r>
        <w:rPr>
          <w:rFonts w:eastAsia="方正楷体_GBK" w:hint="eastAsia"/>
          <w:b/>
          <w:sz w:val="32"/>
          <w:szCs w:val="32"/>
        </w:rPr>
        <w:t>（十</w:t>
      </w:r>
      <w:r>
        <w:rPr>
          <w:rFonts w:eastAsia="方正楷体_GBK" w:hint="eastAsia"/>
          <w:b/>
          <w:sz w:val="32"/>
          <w:szCs w:val="32"/>
          <w:lang w:val="en-US" w:eastAsia="zh-CN"/>
        </w:rPr>
        <w:t>三</w:t>
      </w:r>
      <w:r>
        <w:rPr>
          <w:rFonts w:eastAsia="方正楷体_GBK" w:hint="eastAsia"/>
          <w:b/>
          <w:sz w:val="32"/>
          <w:szCs w:val="32"/>
        </w:rPr>
        <w:t>）体现</w:t>
      </w:r>
      <w:r>
        <w:rPr>
          <w:rFonts w:eastAsia="方正楷体_GBK" w:hint="eastAsia"/>
          <w:b/>
          <w:bCs/>
          <w:sz w:val="32"/>
          <w:szCs w:val="32"/>
        </w:rPr>
        <w:t>前瞻性，为改革发展</w:t>
      </w:r>
      <w:r>
        <w:rPr>
          <w:rFonts w:eastAsia="方正楷体_GBK" w:hint="eastAsia"/>
          <w:b/>
          <w:sz w:val="32"/>
          <w:szCs w:val="32"/>
        </w:rPr>
        <w:t>预留空间</w:t>
      </w:r>
      <w:r>
        <w:rPr>
          <w:rFonts w:eastAsia="方正楷体_GBK" w:hint="eastAsia"/>
          <w:b/>
          <w:bCs/>
          <w:sz w:val="32"/>
          <w:szCs w:val="32"/>
        </w:rPr>
        <w:t>。</w:t>
      </w:r>
    </w:p>
    <w:p>
      <w:pPr>
        <w:pStyle w:val="609"/>
        <w:autoSpaceDN w:val="0"/>
        <w:spacing w:line="560" w:lineRule="exact"/>
        <w:ind w:firstLineChars="200" w:firstLine="632"/>
        <w:rPr>
          <w:rFonts w:ascii="宋体" w:hAnsi="宋体"/>
          <w:bCs w:val="0"/>
          <w:spacing w:val="-4"/>
          <w:kern w:val="0"/>
          <w:szCs w:val="32"/>
          <w:bdr w:val="single" w:sz="4" w:space="0" w:color="FFFFFF"/>
          <w:lang w:val="en-US" w:eastAsia="zh-CN"/>
        </w:rPr>
      </w:pPr>
      <w:r>
        <w:rPr>
          <w:rFonts w:ascii="宋体" w:hAnsi="宋体" w:hint="eastAsia"/>
          <w:bCs/>
          <w:szCs w:val="32"/>
        </w:rPr>
        <w:t>考虑到法律的稳定性与前瞻性，对于现阶段正在进行的改革，</w:t>
      </w:r>
      <w:r>
        <w:rPr>
          <w:rFonts w:ascii="宋体" w:hAnsi="宋体" w:hint="eastAsia"/>
          <w:szCs w:val="32"/>
        </w:rPr>
        <w:t>如对跨境电子商务进出境商品，</w:t>
      </w:r>
      <w:r>
        <w:rPr>
          <w:rFonts w:ascii="宋体" w:hAnsi="宋体" w:hint="eastAsia"/>
          <w:spacing w:val="-4"/>
          <w:kern w:val="0"/>
          <w:szCs w:val="32"/>
          <w:bdr w:val="single" w:sz="4" w:space="0" w:color="FFFFFF"/>
        </w:rPr>
        <w:t>海南自由贸易港、综合保税区、平潭综合实验区、横琴粤澳深度合作区等特殊区域的监管，修订草案仅作出指引性规定，</w:t>
      </w:r>
      <w:r>
        <w:rPr>
          <w:rFonts w:hint="eastAsia"/>
          <w:bCs/>
          <w:szCs w:val="32"/>
        </w:rPr>
        <w:t>同时规定本法未具体列明的其他进出境货物、物品的监管办法，由海关总署或者由海关总署会同有关部门另行制定</w:t>
      </w:r>
      <w:r>
        <w:rPr>
          <w:rFonts w:ascii="宋体" w:hAnsi="宋体" w:hint="eastAsia"/>
          <w:spacing w:val="-4"/>
          <w:kern w:val="0"/>
          <w:szCs w:val="32"/>
          <w:bdr w:val="single" w:sz="4" w:space="0" w:color="FFFFFF"/>
        </w:rPr>
        <w:t>（第一百零九条、第一百一十条），为改革发展预留空间。</w:t>
      </w:r>
    </w:p>
    <w:p>
      <w:pPr>
        <w:pStyle w:val="611"/>
        <w:autoSpaceDN w:val="0"/>
        <w:spacing w:line="560" w:lineRule="exact"/>
        <w:ind w:firstLineChars="200" w:firstLine="616"/>
        <w:rPr>
          <w:rFonts w:ascii="宋体" w:eastAsia="方正仿宋_GBK" w:hAnsi="宋体" w:hint="eastAsia"/>
          <w:bCs w:val="0"/>
          <w:spacing w:val="-4"/>
          <w:kern w:val="0"/>
          <w:szCs w:val="32"/>
          <w:bdr w:val="none" w:sz="0" w:space="0" w:color="auto"/>
        </w:rPr>
      </w:pPr>
      <w:r>
        <w:rPr>
          <w:rFonts w:ascii="宋体" w:hAnsi="宋体"/>
          <w:bCs w:val="0"/>
          <w:spacing w:val="-4"/>
          <w:kern w:val="0"/>
          <w:szCs w:val="32"/>
          <w:bdr w:val="single" w:sz="4" w:space="0" w:color="FFFFFF"/>
          <w:lang w:val="en-US" w:eastAsia="zh-CN"/>
        </w:rPr>
        <w:t>特此说明。</w:t>
      </w:r>
    </w:p>
    <w:sectPr>
      <w:headerReference w:type="default" r:id="rId2"/>
      <w:footerReference w:type="default" r:id="rId3"/>
      <w:footerReference w:type="even" r:id="rId4"/>
      <w:pgSz w:w="11907" w:h="16840"/>
      <w:pgMar w:top="2098" w:right="1474" w:bottom="1985" w:left="1588" w:header="851" w:footer="992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variable"/>
    <w:sig w:usb0="00000000" w:usb1="0000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4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31"/>
        <w:rFonts w:ascii="宋体" w:hint="eastAsia"/>
        <w:sz w:val="28"/>
        <w:szCs w:val="28"/>
      </w:rPr>
    </w:pPr>
    <w:r>
      <w:rPr>
        <w:rStyle w:val="31"/>
        <w:rFonts w:ascii="宋体" w:hint="eastAsia"/>
        <w:sz w:val="28"/>
        <w:szCs w:val="28"/>
      </w:rPr>
      <w:fldChar w:fldCharType="begin"/>
    </w:r>
    <w:r>
      <w:rPr>
        <w:rStyle w:val="31"/>
        <w:rFonts w:ascii="宋体" w:hint="eastAsia"/>
        <w:sz w:val="28"/>
        <w:szCs w:val="28"/>
      </w:rPr>
      <w:instrText xml:space="preserve">PAGE  </w:instrText>
    </w:r>
    <w:r>
      <w:rPr>
        <w:rStyle w:val="31"/>
        <w:rFonts w:ascii="宋体" w:hint="eastAsia"/>
        <w:sz w:val="28"/>
        <w:szCs w:val="28"/>
      </w:rPr>
      <w:fldChar w:fldCharType="separate"/>
    </w:r>
    <w:r>
      <w:rPr>
        <w:rStyle w:val="31"/>
        <w:rFonts w:ascii="宋体" w:hint="eastAsia"/>
        <w:sz w:val="28"/>
        <w:szCs w:val="28"/>
        <w:lang w:val="en-US" w:eastAsia="zh-CN"/>
      </w:rPr>
      <w:t>1</w:t>
    </w:r>
    <w:r>
      <w:rPr>
        <w:rStyle w:val="31"/>
        <w:rFonts w:ascii="宋体" w:hint="eastAsia"/>
        <w:sz w:val="28"/>
        <w:szCs w:val="28"/>
      </w:rPr>
      <w:fldChar w:fldCharType="end"/>
    </w:r>
  </w:p>
  <w:p>
    <w:pPr>
      <w:pStyle w:val="24"/>
      <w:tabs>
        <w:tab w:val="center" w:pos="4153"/>
        <w:tab w:val="right" w:pos="8306"/>
      </w:tabs>
      <w:rPr>
        <w:rFonts w:ascii="宋体" w:hint="eastAsia"/>
        <w:sz w:val="28"/>
        <w:szCs w:val="2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4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separate"/>
    </w:r>
    <w:r>
      <w:rPr>
        <w:rStyle w:val="31"/>
        <w:vanish/>
      </w:rPr>
      <w:t xml:space="preserve"> </w:t>
    </w:r>
    <w:r>
      <w:rPr>
        <w:rStyle w:val="31"/>
      </w:rPr>
      <w:fldChar w:fldCharType="end"/>
    </w:r>
  </w:p>
  <w:p>
    <w:pPr>
      <w:pStyle w:val="24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6"/>
      <w:pBdr>
        <w:bottom w:val="none" w:sz="0" w:space="0" w:color="auto"/>
      </w:pBdr>
      <w:tabs>
        <w:tab w:val="center" w:pos="4153"/>
        <w:tab w:val="right" w:pos="8307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5080F3D2"/>
    <w:multiLevelType w:val="singleLevel"/>
    <w:tmpl w:val="5080F3D2"/>
    <w:lvl w:ilvl="0">
      <w:start w:val="1"/>
      <w:numFmt w:val="bullet"/>
      <w:lvlRestart w:val="0"/>
      <w:pStyle w:val="15"/>
      <w:lvlText w:val="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1">
    <w:nsid w:val="AB0786AA"/>
    <w:multiLevelType w:val="singleLevel"/>
    <w:tmpl w:val="AB0786AA"/>
    <w:lvl w:ilvl="0">
      <w:start w:val="1"/>
      <w:numFmt w:val="bullet"/>
      <w:lvlRestart w:val="0"/>
      <w:pStyle w:val="18"/>
      <w:lvlText w:val="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173DD35A"/>
    <w:multiLevelType w:val="singleLevel"/>
    <w:tmpl w:val="173DD35A"/>
    <w:lvl w:ilvl="0">
      <w:start w:val="1"/>
      <w:numFmt w:val="bullet"/>
      <w:lvlRestart w:val="0"/>
      <w:pStyle w:val="22"/>
      <w:lvlText w:val=""/>
      <w:lvlJc w:val="left"/>
      <w:pPr>
        <w:ind w:left="1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2"/>
  <w:doNotDisplayPageBoundaries/>
  <w:bordersDoNotSurroundHeader/>
  <w:bordersDoNotSurroundFooter/>
  <w:trackRevisions/>
  <w:defaultTabStop w:val="42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MWI4NWYzZGFkNDJiYTY1ODFjMTg3YjM5MmNjODNlND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List Bullet 4"/>
    <w:basedOn w:val="0"/>
    <w:pPr>
      <w:numPr>
        <w:ilvl w:val="0"/>
        <w:numId w:val="1"/>
      </w:numPr>
    </w:pPr>
  </w:style>
  <w:style w:type="paragraph" w:styleId="16">
    <w:name w:val="index 8"/>
    <w:basedOn w:val="0"/>
    <w:next w:val="0"/>
    <w:pPr>
      <w:ind w:left="2940"/>
    </w:pPr>
  </w:style>
  <w:style w:type="paragraph" w:styleId="17">
    <w:name w:val="index 5"/>
    <w:basedOn w:val="0"/>
    <w:next w:val="0"/>
    <w:pPr>
      <w:ind w:leftChars="800" w:left="800"/>
    </w:pPr>
  </w:style>
  <w:style w:type="paragraph" w:styleId="18">
    <w:name w:val="List Bullet"/>
    <w:basedOn w:val="0"/>
    <w:pPr>
      <w:numPr>
        <w:ilvl w:val="0"/>
        <w:numId w:val="2"/>
      </w:numPr>
    </w:pPr>
  </w:style>
  <w:style w:type="paragraph" w:styleId="19">
    <w:name w:val="envelope address"/>
    <w:basedOn w:val="0"/>
    <w:pPr>
      <w:snapToGrid w:val="0"/>
      <w:ind w:left="2880"/>
    </w:pPr>
    <w:rPr>
      <w:rFonts w:ascii="Arial" w:hAnsi="Arial"/>
      <w:sz w:val="24"/>
    </w:rPr>
  </w:style>
  <w:style w:type="paragraph" w:styleId="20">
    <w:name w:val="annotation text"/>
    <w:pPr>
      <w:widowControl w:val="0"/>
      <w:jc w:val="left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styleId="21">
    <w:name w:val="index 6"/>
    <w:basedOn w:val="0"/>
    <w:next w:val="0"/>
    <w:pPr>
      <w:ind w:left="2100"/>
    </w:pPr>
  </w:style>
  <w:style w:type="paragraph" w:styleId="22">
    <w:name w:val="List Bullet 3"/>
    <w:basedOn w:val="0"/>
    <w:pPr>
      <w:numPr>
        <w:ilvl w:val="0"/>
        <w:numId w:val="3"/>
      </w:numPr>
    </w:pPr>
  </w:style>
  <w:style w:type="paragraph" w:styleId="23">
    <w:name w:val="Balloon Text"/>
    <w:basedOn w:val="0"/>
    <w:rPr>
      <w:sz w:val="18"/>
      <w:szCs w:val="18"/>
    </w:rPr>
  </w:style>
  <w:style w:type="paragraph" w:styleId="24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envelope return"/>
    <w:basedOn w:val="0"/>
    <w:pPr>
      <w:snapToGrid w:val="0"/>
    </w:pPr>
    <w:rPr>
      <w:rFonts w:ascii="Arial" w:hAnsi="Arial"/>
    </w:rPr>
  </w:style>
  <w:style w:type="paragraph" w:styleId="2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27">
    <w:name w:val="Body Text 2"/>
    <w:basedOn w:val="0"/>
    <w:pPr>
      <w:spacing w:after="120" w:line="480" w:lineRule="auto"/>
    </w:pPr>
  </w:style>
  <w:style w:type="paragraph" w:styleId="28">
    <w:name w:val="Normal (Web)"/>
    <w:next w:val="29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">
    <w:name w:val="样式 154 小四"/>
    <w:next w:val="23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30">
    <w:name w:val="annotation subject"/>
    <w:basedOn w:val="20"/>
    <w:next w:val="20"/>
    <w:rPr>
      <w:b/>
    </w:rPr>
  </w:style>
  <w:style w:type="character" w:styleId="31">
    <w:name w:val="page number"/>
    <w:basedOn w:val="10"/>
  </w:style>
  <w:style w:type="paragraph" w:customStyle="1" w:styleId="32">
    <w:name w:val="样式 156 小四"/>
    <w:next w:val="23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3">
    <w:name w:val="样式 263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4">
    <w:name w:val="样式 70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5">
    <w:name w:val="样式 71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6">
    <w:name w:val="样式 223 三号"/>
    <w:next w:val="23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8"/>
      <w:lang w:val="en-US" w:eastAsia="zh-CN" w:bidi="ar-SA"/>
    </w:rPr>
  </w:style>
  <w:style w:type="paragraph" w:customStyle="1" w:styleId="37">
    <w:name w:val="样式 83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8">
    <w:name w:val="样式 122 小四"/>
    <w:next w:val="23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9">
    <w:name w:val="样式 57 三号"/>
    <w:next w:val="23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40">
    <w:name w:val="样式 281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character" w:customStyle="1" w:styleId="41">
    <w:name w:val="632"/>
    <w:basedOn w:val="10"/>
  </w:style>
  <w:style w:type="character" w:customStyle="1" w:styleId="42">
    <w:name w:val="634"/>
    <w:basedOn w:val="10"/>
  </w:style>
  <w:style w:type="paragraph" w:customStyle="1" w:styleId="43">
    <w:name w:val="样式 249 三号"/>
    <w:next w:val="23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44">
    <w:name w:val="样式 237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5">
    <w:name w:val="样式 307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6">
    <w:name w:val="样式 131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7">
    <w:name w:val="样式 375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8">
    <w:name w:val="样式 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">
    <w:name w:val="样式 619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0">
    <w:name w:val="样式 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1">
    <w:name w:val="样式 11 三号"/>
    <w:pPr>
      <w:widowControl w:val="0"/>
      <w:jc w:val="both"/>
    </w:pPr>
    <w:rPr>
      <w:rFonts w:ascii="Times New Roman" w:eastAsia="方正仿宋_GBK" w:cs="等线" w:hAnsi="Times New Roman"/>
      <w:kern w:val="2"/>
      <w:sz w:val="32"/>
      <w:szCs w:val="20"/>
      <w:lang w:val="en-US" w:eastAsia="zh-CN" w:bidi="ar-SA"/>
    </w:rPr>
  </w:style>
  <w:style w:type="paragraph" w:customStyle="1" w:styleId="52">
    <w:name w:val="样式 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3">
    <w:name w:val="样式 37 17 磅"/>
    <w:pPr>
      <w:widowControl w:val="0"/>
      <w:spacing w:line="295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4">
    <w:name w:val="91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paragraph" w:customStyle="1" w:styleId="55">
    <w:name w:val="样式 317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character" w:customStyle="1" w:styleId="56">
    <w:name w:val="im-content1"/>
    <w:basedOn w:val="10"/>
    <w:rPr>
      <w:color w:val="000000"/>
    </w:rPr>
  </w:style>
  <w:style w:type="paragraph" w:customStyle="1" w:styleId="57">
    <w:name w:val="样式 61 小四"/>
    <w:next w:val="23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8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9">
    <w:name w:val="样式 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0">
    <w:name w:val="样式 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1">
    <w:name w:val="样式 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2">
    <w:name w:val="样式 5 三号"/>
    <w:next w:val="63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3">
    <w:name w:val="样式 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4">
    <w:name w:val="样式 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5">
    <w:name w:val="样式 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6">
    <w:name w:val="样式 1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7">
    <w:name w:val="样式 1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8">
    <w:name w:val="样式 1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9">
    <w:name w:val="样式 1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0">
    <w:name w:val="样式 1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1">
    <w:name w:val="样式 1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2">
    <w:name w:val="样式 1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3">
    <w:name w:val="样式 1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4">
    <w:name w:val="样式 1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5">
    <w:name w:val="样式 2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6">
    <w:name w:val="样式 2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7">
    <w:name w:val="样式 2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8">
    <w:name w:val="样式 2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79">
    <w:name w:val="样式 2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80">
    <w:name w:val="样式 2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81">
    <w:name w:val="样式 小四"/>
    <w:next w:val="23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2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3">
    <w:name w:val="样式 3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4">
    <w:name w:val="样式 2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85">
    <w:name w:val="样式 2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86">
    <w:name w:val="样式 2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87">
    <w:name w:val="样式 2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88">
    <w:name w:val="样式 3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89">
    <w:name w:val="样式 3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0">
    <w:name w:val="样式 3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1">
    <w:name w:val="样式 3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2">
    <w:name w:val="样式 4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3">
    <w:name w:val="样式 34 三号"/>
    <w:next w:val="94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94">
    <w:name w:val="样式 3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95">
    <w:name w:val="样式 3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6">
    <w:name w:val="样式 3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7">
    <w:name w:val="样式 3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8">
    <w:name w:val="样式 3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9">
    <w:name w:val="样式 3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0">
    <w:name w:val="样式 4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1">
    <w:name w:val="样式 4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2">
    <w:name w:val="样式 4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3">
    <w:name w:val="样式 4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4">
    <w:name w:val="样式 26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05">
    <w:name w:val="样式 29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06">
    <w:name w:val="样式 6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07">
    <w:name w:val="样式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08">
    <w:name w:val="样式 12 10 磅"/>
    <w:next w:val="17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09">
    <w:name w:val="样式 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10">
    <w:name w:val="样式 1264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1">
    <w:name w:val="样式 268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character" w:customStyle="1" w:styleId="112">
    <w:name w:val="h-control-text-title"/>
    <w:basedOn w:val="10"/>
  </w:style>
  <w:style w:type="paragraph" w:customStyle="1" w:styleId="113">
    <w:name w:val="样式 67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14">
    <w:name w:val="样式 17 磅"/>
    <w:next w:val="0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115">
    <w:name w:val="样式 5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6">
    <w:name w:val="样式 224 小四"/>
    <w:next w:val="23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17">
    <w:name w:val="样式 370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18">
    <w:name w:val="样式 1532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9">
    <w:name w:val="样式 1535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0">
    <w:name w:val="样式 1579 10 磅"/>
    <w:next w:val="0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21">
    <w:name w:val="样式 1584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2">
    <w:name w:val="样式 1598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3">
    <w:name w:val="样式 1602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4">
    <w:name w:val="样式 1611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5">
    <w:name w:val="样式 1614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6">
    <w:name w:val="样式 542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7">
    <w:name w:val="样式 404 三号"/>
    <w:next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28">
    <w:name w:val="样式 910 三号"/>
    <w:next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29">
    <w:name w:val="样式 240 三号"/>
    <w:next w:val="23"/>
    <w:pPr>
      <w:widowControl w:val="0"/>
      <w:jc w:val="both"/>
    </w:pPr>
    <w:rPr>
      <w:rFonts w:ascii="Calibri" w:eastAsia="宋体" w:cs="Times New Roman" w:hAnsi="Calibri"/>
      <w:kern w:val="2"/>
      <w:sz w:val="32"/>
      <w:szCs w:val="24"/>
      <w:lang w:val="en-US" w:eastAsia="zh-CN" w:bidi="ar-SA"/>
    </w:rPr>
  </w:style>
  <w:style w:type="paragraph" w:customStyle="1" w:styleId="130">
    <w:name w:val="样式 120 小四"/>
    <w:next w:val="23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31">
    <w:name w:val="样式 984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2">
    <w:name w:val="样式 1503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3">
    <w:name w:val="样式 1028 三号"/>
    <w:next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34">
    <w:name w:val="样式 1163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35">
    <w:name w:val="样式 1728 10 磅"/>
    <w:next w:val="0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36">
    <w:name w:val="样式 4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7">
    <w:name w:val="样式 1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138">
    <w:name w:val="样式 2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139">
    <w:name w:val="样式 45 三号"/>
    <w:next w:val="76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40">
    <w:name w:val="样式 4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1">
    <w:name w:val="样式 5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42">
    <w:name w:val="样式 7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43">
    <w:name w:val="样式 8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44">
    <w:name w:val="样式 9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45">
    <w:name w:val="样式 10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46">
    <w:name w:val="样式 1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47">
    <w:name w:val="样式 47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48">
    <w:name w:val="样式 48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49">
    <w:name w:val="样式 49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50">
    <w:name w:val="样式 50 三号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151">
    <w:name w:val="样式 52 三号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152">
    <w:name w:val="样式 5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3">
    <w:name w:val="样式 5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4">
    <w:name w:val="样式 55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55">
    <w:name w:val="样式 56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56">
    <w:name w:val="样式 100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7">
    <w:name w:val="样式 5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58">
    <w:name w:val="样式 5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9">
    <w:name w:val="样式 6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60">
    <w:name w:val="样式 6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1">
    <w:name w:val="样式 6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62">
    <w:name w:val="样式 1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3">
    <w:name w:val="样式 13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4">
    <w:name w:val="样式 14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5">
    <w:name w:val="样式 63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66">
    <w:name w:val="样式 64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67">
    <w:name w:val="样式 65 三号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168">
    <w:name w:val="样式 66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69">
    <w:name w:val="样式 6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70">
    <w:name w:val="样式 6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71">
    <w:name w:val="样式 小五"/>
    <w:basedOn w:val="0"/>
    <w:pPr>
      <w:widowControl w:val="0"/>
      <w:jc w:val="both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72">
    <w:name w:val="样式 7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3">
    <w:name w:val="样式 7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4">
    <w:name w:val="样式 74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75">
    <w:name w:val="样式 75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76">
    <w:name w:val="样式 7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7">
    <w:name w:val="样式 7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8">
    <w:name w:val="样式 7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79">
    <w:name w:val="样式 7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0">
    <w:name w:val="样式 8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1">
    <w:name w:val="样式 8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2">
    <w:name w:val="样式 8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3">
    <w:name w:val="样式 8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84">
    <w:name w:val="样式 15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85">
    <w:name w:val="样式 16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86">
    <w:name w:val="样式 8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7">
    <w:name w:val="样式 8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8">
    <w:name w:val="样式 8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9">
    <w:name w:val="样式 88 三号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190">
    <w:name w:val="样式 89 三号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191">
    <w:name w:val="样式 17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92">
    <w:name w:val="样式 9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3">
    <w:name w:val="样式 18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94">
    <w:name w:val="样式 9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95">
    <w:name w:val="样式 9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196">
    <w:name w:val="样式 19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97">
    <w:name w:val="样式 93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98">
    <w:name w:val="样式 94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199">
    <w:name w:val="样式 9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0">
    <w:name w:val="样式 20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01">
    <w:name w:val="样式 9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2">
    <w:name w:val="样式 9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3">
    <w:name w:val="样式 9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4">
    <w:name w:val="样式 2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05">
    <w:name w:val="样式 42 10 磅"/>
    <w:next w:val="27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06">
    <w:name w:val="样式 9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7">
    <w:name w:val="样式 1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08">
    <w:name w:val="样式 4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209">
    <w:name w:val="样式 5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210">
    <w:name w:val="样式 6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211">
    <w:name w:val="样式 2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12">
    <w:name w:val="样式 100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3">
    <w:name w:val="样式 101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4">
    <w:name w:val="样式 10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5">
    <w:name w:val="样式 10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6">
    <w:name w:val="样式 104 三号"/>
    <w:next w:val="211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7">
    <w:name w:val="样式 10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8">
    <w:name w:val="样式 10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9">
    <w:name w:val="样式 10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0">
    <w:name w:val="样式 10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1">
    <w:name w:val="样式 10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2">
    <w:name w:val="样式 11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3">
    <w:name w:val="样式 3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24">
    <w:name w:val="样式 5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25">
    <w:name w:val="样式 6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26">
    <w:name w:val="样式 7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27">
    <w:name w:val="样式 111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228">
    <w:name w:val="样式 11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9">
    <w:name w:val="样式 11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230">
    <w:name w:val="样式 11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1">
    <w:name w:val="样式 11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2">
    <w:name w:val="样式 11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3">
    <w:name w:val="样式 11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4">
    <w:name w:val="样式 11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5">
    <w:name w:val="样式 11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6">
    <w:name w:val="样式 2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37">
    <w:name w:val="样式 120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38">
    <w:name w:val="样式 19 10 磅"/>
    <w:next w:val="138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239">
    <w:name w:val="样式 184 三号"/>
    <w:next w:val="235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40">
    <w:name w:val="样式 12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1">
    <w:name w:val="样式 122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42">
    <w:name w:val="样式 196 三号"/>
    <w:next w:val="243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43">
    <w:name w:val="样式 12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4">
    <w:name w:val="样式 123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45">
    <w:name w:val="样式 23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46">
    <w:name w:val="样式 2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47">
    <w:name w:val="样式 12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8">
    <w:name w:val="样式 12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9">
    <w:name w:val="样式 12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0">
    <w:name w:val="样式 12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1">
    <w:name w:val="样式 12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2">
    <w:name w:val="样式 13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3">
    <w:name w:val="样式 13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4">
    <w:name w:val="样式 13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5">
    <w:name w:val="样式 25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56">
    <w:name w:val="样式 134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257">
    <w:name w:val="样式 13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8">
    <w:name w:val="样式 13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9">
    <w:name w:val="样式 13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260">
    <w:name w:val="样式 13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261">
    <w:name w:val="样式 13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2">
    <w:name w:val="样式 14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3">
    <w:name w:val="样式 14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4">
    <w:name w:val="样式 14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265">
    <w:name w:val="样式 14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266">
    <w:name w:val="样式 14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7">
    <w:name w:val="样式 14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8">
    <w:name w:val="样式 14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9">
    <w:name w:val="样式 147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70">
    <w:name w:val="样式 148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71">
    <w:name w:val="样式 3213 三号"/>
    <w:pPr>
      <w:widowControl w:val="0"/>
      <w:suppressAutoHyphens/>
      <w:jc w:val="both"/>
    </w:pPr>
    <w:rPr>
      <w:rFonts w:ascii="等线" w:eastAsia="方正仿宋_GBK" w:cs="Times New Roman" w:hAnsi="等线"/>
      <w:kern w:val="2"/>
      <w:sz w:val="32"/>
      <w:szCs w:val="22"/>
      <w:lang w:val="en-US" w:eastAsia="zh-CN" w:bidi="ar-SA"/>
    </w:rPr>
  </w:style>
  <w:style w:type="paragraph" w:customStyle="1" w:styleId="272">
    <w:name w:val="样式 14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3">
    <w:name w:val="样式 150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74">
    <w:name w:val="样式 151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75">
    <w:name w:val="样式 15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6">
    <w:name w:val="样式 564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7">
    <w:name w:val="样式 15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8">
    <w:name w:val="样式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279">
    <w:name w:val="样式 15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0">
    <w:name w:val="样式 15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1">
    <w:name w:val="样式 15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2">
    <w:name w:val="样式 15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3">
    <w:name w:val="样式 15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4">
    <w:name w:val="样式 27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85">
    <w:name w:val="样式 28 小四"/>
    <w:next w:val="279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86">
    <w:name w:val="样式 30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87">
    <w:name w:val="样式 3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88">
    <w:name w:val="样式 15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9">
    <w:name w:val="样式 3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0">
    <w:name w:val="样式 33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1">
    <w:name w:val="样式 34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2">
    <w:name w:val="样式 35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3">
    <w:name w:val="样式 36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4">
    <w:name w:val="样式 160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95">
    <w:name w:val="样式 16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296">
    <w:name w:val="样式 162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97">
    <w:name w:val="样式 163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98">
    <w:name w:val="样式 1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299">
    <w:name w:val="样式 2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300">
    <w:name w:val="样式 16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01">
    <w:name w:val="样式 16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02">
    <w:name w:val="样式 16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03">
    <w:name w:val="样式 167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04">
    <w:name w:val="样式 16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05">
    <w:name w:val="样式 16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06">
    <w:name w:val="样式 170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07">
    <w:name w:val="样式 1 小五"/>
    <w:pPr>
      <w:widowControl w:val="0"/>
      <w:jc w:val="both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08">
    <w:name w:val="样式 17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09">
    <w:name w:val="样式 17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10">
    <w:name w:val="样式 17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11">
    <w:name w:val="样式 17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12">
    <w:name w:val="样式 17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13">
    <w:name w:val="样式 17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14">
    <w:name w:val="样式 17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15">
    <w:name w:val="样式 17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16">
    <w:name w:val="样式 17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17">
    <w:name w:val="样式 18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18">
    <w:name w:val="样式 3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319">
    <w:name w:val="样式 181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20">
    <w:name w:val="样式 37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21">
    <w:name w:val="样式 18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22">
    <w:name w:val="样式 18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23">
    <w:name w:val="样式 18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24">
    <w:name w:val="样式 18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25">
    <w:name w:val="样式 18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26">
    <w:name w:val="样式 18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27">
    <w:name w:val="样式 4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328">
    <w:name w:val="样式 38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29">
    <w:name w:val="样式 189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30">
    <w:name w:val="样式 39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31">
    <w:name w:val="样式 190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32">
    <w:name w:val="样式 19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33">
    <w:name w:val="样式 19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34">
    <w:name w:val="样式 193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35">
    <w:name w:val="样式 19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36">
    <w:name w:val="样式 19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37">
    <w:name w:val="样式 19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38">
    <w:name w:val="样式 19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39">
    <w:name w:val="样式 19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40">
    <w:name w:val="样式 20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41">
    <w:name w:val="样式 201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42">
    <w:name w:val="样式 20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43">
    <w:name w:val="样式 40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44">
    <w:name w:val="样式 20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45">
    <w:name w:val="样式 20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46">
    <w:name w:val="样式 20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47">
    <w:name w:val="样式 20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48">
    <w:name w:val="样式 20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49">
    <w:name w:val="样式 20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50">
    <w:name w:val="样式 20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51">
    <w:name w:val="样式 21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52">
    <w:name w:val="样式 21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53">
    <w:name w:val="样式 21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54">
    <w:name w:val="样式 21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55">
    <w:name w:val="样式 214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356">
    <w:name w:val="样式 215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357">
    <w:name w:val="样式 21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58">
    <w:name w:val="样式 21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59">
    <w:name w:val="样式 21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60">
    <w:name w:val="样式 21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61">
    <w:name w:val="样式 22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62">
    <w:name w:val="样式 22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63">
    <w:name w:val="样式 4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64">
    <w:name w:val="样式 22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65">
    <w:name w:val="样式 22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66">
    <w:name w:val="样式 22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67">
    <w:name w:val="样式 22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68">
    <w:name w:val="样式 22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69">
    <w:name w:val="样式 22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70">
    <w:name w:val="样式 22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71">
    <w:name w:val="样式 23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72">
    <w:name w:val="样式 4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73">
    <w:name w:val="样式 23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74">
    <w:name w:val="样式 5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375">
    <w:name w:val="样式 23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76">
    <w:name w:val="样式 2 小五"/>
    <w:pPr>
      <w:widowControl w:val="0"/>
      <w:jc w:val="both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77">
    <w:name w:val="样式 3 小五"/>
    <w:pPr>
      <w:widowControl w:val="0"/>
      <w:jc w:val="both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78">
    <w:name w:val="样式 4 小五"/>
    <w:pPr>
      <w:widowControl w:val="0"/>
      <w:jc w:val="both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79">
    <w:name w:val="样式 5 小五"/>
    <w:pPr>
      <w:widowControl w:val="0"/>
      <w:jc w:val="both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80">
    <w:name w:val="样式 6 小五"/>
    <w:pPr>
      <w:widowControl w:val="0"/>
      <w:jc w:val="both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381">
    <w:name w:val="样式 6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382">
    <w:name w:val="样式 7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383">
    <w:name w:val="样式 43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84">
    <w:name w:val="样式 233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85">
    <w:name w:val="样式 23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86">
    <w:name w:val="样式 23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87">
    <w:name w:val="样式 23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88">
    <w:name w:val="样式 23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89">
    <w:name w:val="样式 23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90">
    <w:name w:val="样式 24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91">
    <w:name w:val="样式 24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92">
    <w:name w:val="样式 24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93">
    <w:name w:val="样式 24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94">
    <w:name w:val="样式 44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395">
    <w:name w:val="样式 24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96">
    <w:name w:val="样式 24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97">
    <w:name w:val="样式 24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398">
    <w:name w:val="样式 24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399">
    <w:name w:val="样式 45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00">
    <w:name w:val="样式 25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01">
    <w:name w:val="样式 46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02">
    <w:name w:val="样式 251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03">
    <w:name w:val="样式 47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04">
    <w:name w:val="样式 48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05">
    <w:name w:val="样式 49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406">
    <w:name w:val="样式 25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07">
    <w:name w:val="样式 25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08">
    <w:name w:val="样式 25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09">
    <w:name w:val="样式 25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10">
    <w:name w:val="样式 25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11">
    <w:name w:val="样式 25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12">
    <w:name w:val="样式 25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13">
    <w:name w:val="样式 25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14">
    <w:name w:val="样式 26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15">
    <w:name w:val="样式 26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16">
    <w:name w:val="样式 26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17">
    <w:name w:val="样式 26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18">
    <w:name w:val="样式 26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19">
    <w:name w:val="样式 266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20">
    <w:name w:val="样式 26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21">
    <w:name w:val="样式 26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22">
    <w:name w:val="样式 27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23">
    <w:name w:val="样式 27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24">
    <w:name w:val="样式 27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25">
    <w:name w:val="样式 27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26">
    <w:name w:val="样式 27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27">
    <w:name w:val="样式 27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28">
    <w:name w:val="样式 27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29">
    <w:name w:val="样式 27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0">
    <w:name w:val="样式 27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1">
    <w:name w:val="样式 27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2">
    <w:name w:val="样式 28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3">
    <w:name w:val="样式 28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4">
    <w:name w:val="样式 28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5">
    <w:name w:val="样式 28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6">
    <w:name w:val="样式 28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7">
    <w:name w:val="样式 28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8">
    <w:name w:val="样式 28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39">
    <w:name w:val="样式 28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40">
    <w:name w:val="样式 28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41">
    <w:name w:val="样式 29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42">
    <w:name w:val="样式 29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43">
    <w:name w:val="样式 29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44">
    <w:name w:val="样式 1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45">
    <w:name w:val="样式 8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46">
    <w:name w:val="样式 9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47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48">
    <w:name w:val="样式 1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49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50">
    <w:name w:val="样式 1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451">
    <w:name w:val="样式 29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2">
    <w:name w:val="样式 7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453">
    <w:name w:val="样式 29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4">
    <w:name w:val="样式 29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5">
    <w:name w:val="样式 29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6">
    <w:name w:val="样式 29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7">
    <w:name w:val="样式 29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8">
    <w:name w:val="样式 29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59">
    <w:name w:val="样式 8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460">
    <w:name w:val="样式 9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461">
    <w:name w:val="样式 10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462">
    <w:name w:val="样式 300 三号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463">
    <w:name w:val="样式 301 三号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464">
    <w:name w:val="样式 64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65">
    <w:name w:val="样式 58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66">
    <w:name w:val="样式 316 三号"/>
    <w:next w:val="2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67">
    <w:name w:val="样式 30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68">
    <w:name w:val="样式 30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69">
    <w:name w:val="样式 30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70">
    <w:name w:val="样式 30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71">
    <w:name w:val="样式 30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72">
    <w:name w:val="样式 30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73">
    <w:name w:val="样式 30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4">
    <w:name w:val="样式 31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75">
    <w:name w:val="样式 31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76">
    <w:name w:val="样式 31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7">
    <w:name w:val="样式 31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8">
    <w:name w:val="样式 31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9">
    <w:name w:val="样式 31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80">
    <w:name w:val="样式 31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81">
    <w:name w:val="样式 31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82">
    <w:name w:val="样式 32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83">
    <w:name w:val="样式 32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84">
    <w:name w:val="样式 32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85">
    <w:name w:val="样式 32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86">
    <w:name w:val="样式 32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87">
    <w:name w:val="样式 32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88">
    <w:name w:val="样式 32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89">
    <w:name w:val="样式 32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0">
    <w:name w:val="样式 32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1">
    <w:name w:val="样式 32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2">
    <w:name w:val="样式 33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3">
    <w:name w:val="样式 33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4">
    <w:name w:val="样式 33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5">
    <w:name w:val="样式 33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6">
    <w:name w:val="样式 18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497">
    <w:name w:val="样式 59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498">
    <w:name w:val="样式 33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9">
    <w:name w:val="样式 50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00">
    <w:name w:val="样式 8 小二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paragraph" w:customStyle="1" w:styleId="501">
    <w:name w:val="样式 33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02">
    <w:name w:val="样式 33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03">
    <w:name w:val="样式 11 17 磅"/>
    <w:next w:val="22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04">
    <w:name w:val="样式 33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5">
    <w:name w:val="样式 33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06">
    <w:name w:val="样式 33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7">
    <w:name w:val="样式 34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8">
    <w:name w:val="样式 34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9">
    <w:name w:val="样式 34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10">
    <w:name w:val="样式 34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11">
    <w:name w:val="样式 34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12">
    <w:name w:val="样式 455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13">
    <w:name w:val="样式 345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14">
    <w:name w:val="样式 346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15">
    <w:name w:val="样式 347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16">
    <w:name w:val="样式 348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17">
    <w:name w:val="样式 349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18">
    <w:name w:val="样式 12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19">
    <w:name w:val="样式 35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0">
    <w:name w:val="样式 35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1">
    <w:name w:val="样式 9 小二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paragraph" w:customStyle="1" w:styleId="522">
    <w:name w:val="样式 10 小二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1"/>
    </w:pPr>
    <w:rPr>
      <w:rFonts w:ascii="宋体" w:eastAsia="宋体" w:cs="Times New Roman"/>
      <w:b/>
      <w:snapToGrid/>
      <w:color w:val="auto"/>
      <w:spacing w:val="0"/>
      <w:w w:val="100"/>
      <w:kern w:val="0"/>
      <w:position w:val="0"/>
      <w:sz w:val="36"/>
      <w:szCs w:val="21"/>
      <w:u w:val="none" w:color="auto"/>
      <w:vertAlign w:val="baseline"/>
      <w:lang w:val="en-US" w:eastAsia="zh-CN" w:bidi="ar-SA"/>
    </w:rPr>
  </w:style>
  <w:style w:type="paragraph" w:customStyle="1" w:styleId="523">
    <w:name w:val="样式 35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4">
    <w:name w:val="样式 35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5">
    <w:name w:val="样式 35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6">
    <w:name w:val="样式 35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7">
    <w:name w:val="样式 35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8">
    <w:name w:val="样式 5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29">
    <w:name w:val="样式 357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30">
    <w:name w:val="样式 35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1">
    <w:name w:val="样式 35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2">
    <w:name w:val="样式 36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3">
    <w:name w:val="样式 36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34">
    <w:name w:val="样式 36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35">
    <w:name w:val="样式 36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6">
    <w:name w:val="样式 13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37">
    <w:name w:val="样式 36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8">
    <w:name w:val="样式 365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39">
    <w:name w:val="样式 366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40">
    <w:name w:val="样式 367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41">
    <w:name w:val="样式 368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42">
    <w:name w:val="样式 369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43">
    <w:name w:val="样式 371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44">
    <w:name w:val="样式 372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45">
    <w:name w:val="样式 373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46">
    <w:name w:val="样式 374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47">
    <w:name w:val="样式 37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48">
    <w:name w:val="样式 37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49">
    <w:name w:val="样式 37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50">
    <w:name w:val="样式 37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51">
    <w:name w:val="样式 52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52">
    <w:name w:val="样式 53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53">
    <w:name w:val="样式 1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54">
    <w:name w:val="样式 5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55">
    <w:name w:val="样式 38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56">
    <w:name w:val="样式 1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57">
    <w:name w:val="样式 38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58">
    <w:name w:val="样式 11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559">
    <w:name w:val="样式 12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560">
    <w:name w:val="样式 382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61">
    <w:name w:val="样式 18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562">
    <w:name w:val="样式 383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63">
    <w:name w:val="样式 2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564">
    <w:name w:val="样式 384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65">
    <w:name w:val="样式 38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66">
    <w:name w:val="样式 38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67">
    <w:name w:val="样式 38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68">
    <w:name w:val="样式 38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69">
    <w:name w:val="样式 389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70">
    <w:name w:val="样式 55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71">
    <w:name w:val="样式 39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72">
    <w:name w:val="样式 56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73">
    <w:name w:val="样式 391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74">
    <w:name w:val="样式 39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75">
    <w:name w:val="样式 39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snapToGrid/>
      <w:color w:val="auto"/>
      <w:spacing w:val="-4"/>
      <w:w w:val="100"/>
      <w:kern w:val="2"/>
      <w:position w:val="0"/>
      <w:sz w:val="32"/>
      <w:szCs w:val="28"/>
      <w:u w:val="none" w:color="auto"/>
      <w:vertAlign w:val="baseline"/>
      <w:lang w:val="en-US" w:eastAsia="zh-CN" w:bidi="ar-SA"/>
    </w:rPr>
  </w:style>
  <w:style w:type="paragraph" w:customStyle="1" w:styleId="576">
    <w:name w:val="样式 39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snapToGrid/>
      <w:color w:val="auto"/>
      <w:spacing w:val="-4"/>
      <w:w w:val="100"/>
      <w:kern w:val="2"/>
      <w:position w:val="0"/>
      <w:sz w:val="32"/>
      <w:szCs w:val="28"/>
      <w:u w:val="none" w:color="auto"/>
      <w:vertAlign w:val="baseline"/>
      <w:lang w:val="en-US" w:eastAsia="zh-CN" w:bidi="ar-SA"/>
    </w:rPr>
  </w:style>
  <w:style w:type="paragraph" w:customStyle="1" w:styleId="577">
    <w:name w:val="样式 395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78">
    <w:name w:val="样式 396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79">
    <w:name w:val="样式 13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580">
    <w:name w:val="样式 57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81">
    <w:name w:val="样式 397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82">
    <w:name w:val="样式 14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83">
    <w:name w:val="样式 15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84">
    <w:name w:val="样式 16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85">
    <w:name w:val="样式 398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86">
    <w:name w:val="样式 17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87">
    <w:name w:val="样式 399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88">
    <w:name w:val="样式 19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89">
    <w:name w:val="样式 20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90">
    <w:name w:val="样式 21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91">
    <w:name w:val="样式 22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592">
    <w:name w:val="样式 58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93">
    <w:name w:val="样式 400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94">
    <w:name w:val="样式 59 小四"/>
    <w:pPr>
      <w:widowControl w:val="0"/>
      <w:spacing w:before="100" w:beforeAutospacing="1" w:after="100" w:afterAutospacing="1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95">
    <w:name w:val="样式 40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96">
    <w:name w:val="样式 40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597">
    <w:name w:val="样式 403 三号"/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598">
    <w:name w:val="样式 405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99">
    <w:name w:val="样式 2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600">
    <w:name w:val="样式 23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601">
    <w:name w:val="样式 406 三号"/>
    <w:pPr>
      <w:widowControl w:val="0"/>
      <w:jc w:val="both"/>
    </w:pPr>
    <w:rPr>
      <w:rFonts w:ascii="Calibri" w:eastAsia="宋体" w:cs="Arial" w:hAnsi="Calibri"/>
      <w:kern w:val="2"/>
      <w:sz w:val="32"/>
      <w:szCs w:val="22"/>
      <w:lang w:val="en-US" w:eastAsia="zh-CN" w:bidi="ar-SA"/>
    </w:rPr>
  </w:style>
  <w:style w:type="paragraph" w:customStyle="1" w:styleId="602">
    <w:name w:val="样式 407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03">
    <w:name w:val="样式 408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04">
    <w:name w:val="样式 40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605">
    <w:name w:val="样式 41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606">
    <w:name w:val="样式 14 小二"/>
    <w:pPr>
      <w:widowControl w:val="0"/>
      <w:jc w:val="both"/>
    </w:pPr>
    <w:rPr>
      <w:rFonts w:ascii="Times New Roman" w:eastAsia="宋体" w:cs="Times New Roman" w:hAnsi="Times New Roman"/>
      <w:kern w:val="2"/>
      <w:sz w:val="36"/>
      <w:szCs w:val="32"/>
      <w:lang w:val="en-US" w:eastAsia="zh-CN" w:bidi="ar-SA"/>
    </w:rPr>
  </w:style>
  <w:style w:type="paragraph" w:customStyle="1" w:styleId="607">
    <w:name w:val="样式 411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08">
    <w:name w:val="样式 60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09">
    <w:name w:val="样式 41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610">
    <w:name w:val="样式 24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611">
    <w:name w:val="样式 41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612">
    <w:name w:val="样式 41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613">
    <w:name w:val="样式 62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14">
    <w:name w:val="样式 41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615">
    <w:name w:val="样式 25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616">
    <w:name w:val="样式 63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17">
    <w:name w:val="样式 41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618">
    <w:name w:val="样式 41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619">
    <w:name w:val="样式 41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620">
    <w:name w:val="样式 26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621">
    <w:name w:val="样式 41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paragraph" w:customStyle="1" w:styleId="622">
    <w:name w:val="样式 42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623">
    <w:name w:val="样式 42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  <w:style w:type="paragraph" w:customStyle="1" w:styleId="624">
    <w:name w:val="样式 27 17 磅"/>
    <w:pPr>
      <w:widowControl w:val="0"/>
      <w:spacing w:line="293" w:lineRule="auto"/>
      <w:jc w:val="both"/>
    </w:pPr>
    <w:rPr>
      <w:rFonts w:ascii="Times New Roman" w:eastAsia="方正仿宋_GBK" w:cs="Times New Roman" w:hAnsi="Times New Roman"/>
      <w:kern w:val="2"/>
      <w:sz w:val="35"/>
      <w:szCs w:val="35"/>
      <w:lang w:val="en-US" w:eastAsia="zh-CN" w:bidi="ar-SA"/>
    </w:rPr>
  </w:style>
  <w:style w:type="paragraph" w:customStyle="1" w:styleId="625">
    <w:name w:val="样式 422 三号"/>
    <w:pPr>
      <w:widowControl w:val="0"/>
      <w:jc w:val="both"/>
    </w:pPr>
    <w:rPr>
      <w:rFonts w:ascii="Times New Roman" w:eastAsia="宋体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626">
    <w:name w:val="样式 42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131</TotalTime>
  <Application>Yozo_Office</Application>
  <Pages>11</Pages>
  <Words>6098</Words>
  <Characters>6173</Characters>
  <Lines>236</Lines>
  <Paragraphs>52</Paragraphs>
  <CharactersWithSpaces>6175</CharactersWithSpaces>
  <Company>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海关法修订要点</dc:title>
  <dc:creator>陈淑国[法规管理处]</dc:creator>
  <cp:lastModifiedBy>刘欣棉</cp:lastModifiedBy>
  <cp:revision>2</cp:revision>
  <cp:lastPrinted>2023-11-09T09:26:10Z</cp:lastPrinted>
  <dcterms:created xsi:type="dcterms:W3CDTF">2022-11-10T10:47:00Z</dcterms:created>
  <dcterms:modified xsi:type="dcterms:W3CDTF">2023-11-10T08:13:04Z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2052-12.1.0.15712</vt:lpwstr>
  </property>
  <property fmtid="{D5CDD505-2E9C-101B-9397-08002B2CF9AE}" pid="3" name="ICV">
    <vt:lpwstr>62F20108B10F4CC49523FA93ADE36B53_13</vt:lpwstr>
  </property>
</Properties>
</file>