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05D5" w14:textId="77777777" w:rsidR="009239F7" w:rsidRPr="002F6A28" w:rsidRDefault="00116B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3A79D1" w14:textId="77777777" w:rsidR="009239F7" w:rsidRPr="002F6A28" w:rsidRDefault="00116B37" w:rsidP="002F6A28">
      <w:pPr>
        <w:jc w:val="center"/>
      </w:pPr>
      <w:r w:rsidRPr="002F6A28">
        <w:t>The following notification is being circulated in accordance with Article 10.6</w:t>
      </w:r>
    </w:p>
    <w:p w14:paraId="3160450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255CC" w14:paraId="02E1698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545125B" w14:textId="77777777" w:rsidR="00F85C99" w:rsidRPr="002F6A28" w:rsidRDefault="00116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DE0DB7" w14:textId="77777777" w:rsidR="00F85C99" w:rsidRPr="002F6A28" w:rsidRDefault="00116B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2C10B75" w14:textId="77777777" w:rsidR="00F85C99" w:rsidRPr="002F6A28" w:rsidRDefault="00116B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255CC" w14:paraId="1F4B2C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908C" w14:textId="77777777" w:rsidR="00F85C99" w:rsidRPr="002F6A28" w:rsidRDefault="00116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B090D" w14:textId="77777777" w:rsidR="00F85C99" w:rsidRPr="002F6A28" w:rsidRDefault="00116B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BA71F6D" w14:textId="77777777" w:rsidR="00EE3A11" w:rsidRPr="00C379C8" w:rsidRDefault="00116B37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156D5B10" w14:textId="77777777" w:rsidR="00F85C99" w:rsidRPr="002F6A28" w:rsidRDefault="00116B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255CC" w14:paraId="19B351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F08ED" w14:textId="77777777" w:rsidR="00F85C99" w:rsidRPr="002F6A28" w:rsidRDefault="00116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63886" w14:textId="77777777" w:rsidR="00F85C99" w:rsidRPr="0058336F" w:rsidRDefault="00116B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255CC" w14:paraId="0F2060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79BE3" w14:textId="77777777" w:rsidR="00F85C99" w:rsidRPr="002F6A28" w:rsidRDefault="00116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404FE" w14:textId="77777777" w:rsidR="00F85C99" w:rsidRPr="002F6A28" w:rsidRDefault="00116B3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 (HS code(s): 87); (ICS code(s): 43.020)</w:t>
            </w:r>
            <w:bookmarkEnd w:id="22"/>
          </w:p>
        </w:tc>
      </w:tr>
      <w:tr w:rsidR="005255CC" w14:paraId="461310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62BF0" w14:textId="77777777" w:rsidR="00F85C99" w:rsidRPr="002F6A28" w:rsidRDefault="00116B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0810A" w14:textId="77777777" w:rsidR="00F85C99" w:rsidRPr="002F6A28" w:rsidRDefault="00116B3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P.R.C.,Technical requirements for vehicle cybersecurity; (20 page(s), in Chinese)</w:t>
            </w:r>
            <w:bookmarkEnd w:id="24"/>
          </w:p>
        </w:tc>
      </w:tr>
      <w:tr w:rsidR="005255CC" w14:paraId="75282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A928C" w14:textId="77777777" w:rsidR="00F85C99" w:rsidRPr="002F6A28" w:rsidRDefault="00116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501C4" w14:textId="77777777" w:rsidR="00F85C99" w:rsidRPr="002F6A28" w:rsidRDefault="00116B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management system requirements, general and technical requirements of the vehicle cybersecurity security, audit evaluation and testing verification methods.</w:t>
            </w:r>
          </w:p>
          <w:p w14:paraId="51318E2D" w14:textId="77777777" w:rsidR="00FE448B" w:rsidRPr="00C379C8" w:rsidRDefault="00116B37" w:rsidP="002F6A28">
            <w:pPr>
              <w:spacing w:before="120" w:after="120"/>
            </w:pPr>
            <w:r w:rsidRPr="00C379C8">
              <w:t>This document applies to category M, category N vehicles and category O vehicles equipped with at least one electronic control unit. Other types of vehicle can refer to the document.</w:t>
            </w:r>
            <w:bookmarkEnd w:id="26"/>
          </w:p>
        </w:tc>
      </w:tr>
      <w:tr w:rsidR="005255CC" w14:paraId="7415E4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D0BFE" w14:textId="77777777" w:rsidR="00F85C99" w:rsidRPr="002F6A28" w:rsidRDefault="00116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1DC85" w14:textId="77777777" w:rsidR="00F85C99" w:rsidRPr="002F6A28" w:rsidRDefault="00116B3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255CC" w14:paraId="4A6B32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C802A" w14:textId="77777777" w:rsidR="00F85C99" w:rsidRPr="002F6A28" w:rsidRDefault="00116B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D8EEC" w14:textId="77777777" w:rsidR="00072B36" w:rsidRPr="002F6A28" w:rsidRDefault="00116B3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BF0A809" w14:textId="77777777" w:rsidR="00F85C99" w:rsidRPr="002F6A28" w:rsidRDefault="00F85C99" w:rsidP="009E75ED">
            <w:pPr>
              <w:spacing w:before="120" w:after="120"/>
            </w:pPr>
            <w:bookmarkStart w:id="30" w:name="sps9a"/>
            <w:bookmarkEnd w:id="30"/>
          </w:p>
        </w:tc>
      </w:tr>
      <w:tr w:rsidR="005255CC" w14:paraId="3F0B49F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B4113" w14:textId="77777777" w:rsidR="00EE3A11" w:rsidRPr="002F6A28" w:rsidRDefault="00116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C21E3" w14:textId="77777777" w:rsidR="00EE3A11" w:rsidRPr="002F6A28" w:rsidRDefault="00116B3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DBCCCD8" w14:textId="77777777" w:rsidR="00EE3A11" w:rsidRPr="002F6A28" w:rsidRDefault="00116B3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issue</w:t>
            </w:r>
            <w:bookmarkEnd w:id="36"/>
          </w:p>
        </w:tc>
      </w:tr>
      <w:tr w:rsidR="005255CC" w14:paraId="553D5D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17E38" w14:textId="77777777" w:rsidR="00F85C99" w:rsidRPr="002F6A28" w:rsidRDefault="00116B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3FCFE" w14:textId="77777777" w:rsidR="00F85C99" w:rsidRPr="002F6A28" w:rsidRDefault="00116B3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255CC" w14:paraId="3C16B52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2BD346" w14:textId="77777777" w:rsidR="00F85C99" w:rsidRPr="002F6A28" w:rsidRDefault="00116B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254F50D" w14:textId="77777777" w:rsidR="00F85C99" w:rsidRPr="002F6A28" w:rsidRDefault="00116B3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049DEA5" w14:textId="77777777" w:rsidR="00EE3A11" w:rsidRPr="00A12DDE" w:rsidRDefault="00116B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CEF417F" w14:textId="77777777" w:rsidR="00EE3A11" w:rsidRPr="00A12DDE" w:rsidRDefault="00116B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1B09228" w14:textId="77777777" w:rsidR="00EE3A11" w:rsidRPr="00A12DDE" w:rsidRDefault="00116B3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4DE3ED62" w14:textId="77777777" w:rsidR="00EE3A11" w:rsidRPr="00A12DDE" w:rsidRDefault="00EE2EC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116B37" w:rsidRPr="00A12DDE">
                <w:rPr>
                  <w:bCs/>
                  <w:color w:val="0000FF"/>
                  <w:u w:val="single"/>
                </w:rPr>
                <w:t>https://members.wto.org/crnattachments/2023/TBT/CHN/23_11189_00_x.pdf</w:t>
              </w:r>
            </w:hyperlink>
            <w:bookmarkEnd w:id="42"/>
          </w:p>
        </w:tc>
      </w:tr>
    </w:tbl>
    <w:p w14:paraId="4E313A64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3E86" w14:textId="77777777" w:rsidR="003228F6" w:rsidRDefault="00116B37">
      <w:r>
        <w:separator/>
      </w:r>
    </w:p>
  </w:endnote>
  <w:endnote w:type="continuationSeparator" w:id="0">
    <w:p w14:paraId="6125D698" w14:textId="77777777" w:rsidR="003228F6" w:rsidRDefault="001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0C86" w14:textId="77777777" w:rsidR="009239F7" w:rsidRPr="002F6A28" w:rsidRDefault="00116B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10DC" w14:textId="77777777" w:rsidR="009239F7" w:rsidRPr="002F6A28" w:rsidRDefault="00116B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93A" w14:textId="77777777" w:rsidR="00EE3A11" w:rsidRPr="002F6A28" w:rsidRDefault="00116B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0280" w14:textId="77777777" w:rsidR="003228F6" w:rsidRDefault="00116B37">
      <w:r>
        <w:separator/>
      </w:r>
    </w:p>
  </w:footnote>
  <w:footnote w:type="continuationSeparator" w:id="0">
    <w:p w14:paraId="6B46AA3A" w14:textId="77777777" w:rsidR="003228F6" w:rsidRDefault="0011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615F" w14:textId="77777777" w:rsidR="009239F7" w:rsidRPr="002F6A28" w:rsidRDefault="00116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4B63C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473C4B" w14:textId="77777777" w:rsidR="009239F7" w:rsidRPr="002F6A28" w:rsidRDefault="00116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E0EF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571B" w14:textId="77777777" w:rsidR="009239F7" w:rsidRPr="002F6A28" w:rsidRDefault="00116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G/TBT/N/CHN/1737</w:t>
    </w:r>
    <w:bookmarkEnd w:id="43"/>
  </w:p>
  <w:p w14:paraId="704C8C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B65D8B" w14:textId="77777777" w:rsidR="009239F7" w:rsidRPr="002F6A28" w:rsidRDefault="00116B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2F77E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55CC" w14:paraId="48628FE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F90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25E8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255CC" w14:paraId="57759F5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370D7A" w14:textId="77777777" w:rsidR="00ED54E0" w:rsidRPr="009239F7" w:rsidRDefault="00116B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DB7592" wp14:editId="463A63D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1658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0CA7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255CC" w14:paraId="6398E01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6DD4F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8F1EAE" w14:textId="77777777" w:rsidR="009239F7" w:rsidRPr="002F6A28" w:rsidRDefault="00116B3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G/TBT/N/CHN/1737</w:t>
          </w:r>
          <w:bookmarkEnd w:id="45"/>
        </w:p>
      </w:tc>
    </w:tr>
    <w:tr w:rsidR="005255CC" w14:paraId="7AA106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D994E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1D40F" w14:textId="3335A70E" w:rsidR="00ED54E0" w:rsidRPr="009239F7" w:rsidRDefault="00116B3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July 2023</w:t>
          </w:r>
        </w:p>
      </w:tc>
    </w:tr>
    <w:tr w:rsidR="005255CC" w14:paraId="3E67DF5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781964" w14:textId="52C8D489" w:rsidR="00ED54E0" w:rsidRPr="009239F7" w:rsidRDefault="00116B3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E2EC0">
            <w:rPr>
              <w:color w:val="FF0000"/>
              <w:szCs w:val="16"/>
            </w:rPr>
            <w:t>4960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72C7CD" w14:textId="77777777" w:rsidR="00ED54E0" w:rsidRPr="009239F7" w:rsidRDefault="00116B3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255CC" w14:paraId="351783A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EFB43E" w14:textId="77777777" w:rsidR="00ED54E0" w:rsidRPr="009239F7" w:rsidRDefault="00116B3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E28BBC" w14:textId="77777777" w:rsidR="00ED54E0" w:rsidRPr="002F6A28" w:rsidRDefault="00116B3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221E3F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8C67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D810F8" w:tentative="1">
      <w:start w:val="1"/>
      <w:numFmt w:val="lowerLetter"/>
      <w:lvlText w:val="%2."/>
      <w:lvlJc w:val="left"/>
      <w:pPr>
        <w:ind w:left="1080" w:hanging="360"/>
      </w:pPr>
    </w:lvl>
    <w:lvl w:ilvl="2" w:tplc="7D0C9DF0" w:tentative="1">
      <w:start w:val="1"/>
      <w:numFmt w:val="lowerRoman"/>
      <w:lvlText w:val="%3."/>
      <w:lvlJc w:val="right"/>
      <w:pPr>
        <w:ind w:left="1800" w:hanging="180"/>
      </w:pPr>
    </w:lvl>
    <w:lvl w:ilvl="3" w:tplc="81F41732" w:tentative="1">
      <w:start w:val="1"/>
      <w:numFmt w:val="decimal"/>
      <w:lvlText w:val="%4."/>
      <w:lvlJc w:val="left"/>
      <w:pPr>
        <w:ind w:left="2520" w:hanging="360"/>
      </w:pPr>
    </w:lvl>
    <w:lvl w:ilvl="4" w:tplc="3F4A6B56" w:tentative="1">
      <w:start w:val="1"/>
      <w:numFmt w:val="lowerLetter"/>
      <w:lvlText w:val="%5."/>
      <w:lvlJc w:val="left"/>
      <w:pPr>
        <w:ind w:left="3240" w:hanging="360"/>
      </w:pPr>
    </w:lvl>
    <w:lvl w:ilvl="5" w:tplc="552026F2" w:tentative="1">
      <w:start w:val="1"/>
      <w:numFmt w:val="lowerRoman"/>
      <w:lvlText w:val="%6."/>
      <w:lvlJc w:val="right"/>
      <w:pPr>
        <w:ind w:left="3960" w:hanging="180"/>
      </w:pPr>
    </w:lvl>
    <w:lvl w:ilvl="6" w:tplc="70E44E78" w:tentative="1">
      <w:start w:val="1"/>
      <w:numFmt w:val="decimal"/>
      <w:lvlText w:val="%7."/>
      <w:lvlJc w:val="left"/>
      <w:pPr>
        <w:ind w:left="4680" w:hanging="360"/>
      </w:pPr>
    </w:lvl>
    <w:lvl w:ilvl="7" w:tplc="D042222A" w:tentative="1">
      <w:start w:val="1"/>
      <w:numFmt w:val="lowerLetter"/>
      <w:lvlText w:val="%8."/>
      <w:lvlJc w:val="left"/>
      <w:pPr>
        <w:ind w:left="5400" w:hanging="360"/>
      </w:pPr>
    </w:lvl>
    <w:lvl w:ilvl="8" w:tplc="144648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99308">
    <w:abstractNumId w:val="9"/>
  </w:num>
  <w:num w:numId="2" w16cid:durableId="1615016307">
    <w:abstractNumId w:val="7"/>
  </w:num>
  <w:num w:numId="3" w16cid:durableId="1635208021">
    <w:abstractNumId w:val="6"/>
  </w:num>
  <w:num w:numId="4" w16cid:durableId="1871644529">
    <w:abstractNumId w:val="5"/>
  </w:num>
  <w:num w:numId="5" w16cid:durableId="1509905833">
    <w:abstractNumId w:val="4"/>
  </w:num>
  <w:num w:numId="6" w16cid:durableId="1643269096">
    <w:abstractNumId w:val="12"/>
  </w:num>
  <w:num w:numId="7" w16cid:durableId="1819875717">
    <w:abstractNumId w:val="11"/>
  </w:num>
  <w:num w:numId="8" w16cid:durableId="1917323665">
    <w:abstractNumId w:val="10"/>
  </w:num>
  <w:num w:numId="9" w16cid:durableId="2124879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739510">
    <w:abstractNumId w:val="13"/>
  </w:num>
  <w:num w:numId="11" w16cid:durableId="2028368428">
    <w:abstractNumId w:val="8"/>
  </w:num>
  <w:num w:numId="12" w16cid:durableId="286007845">
    <w:abstractNumId w:val="3"/>
  </w:num>
  <w:num w:numId="13" w16cid:durableId="325522557">
    <w:abstractNumId w:val="2"/>
  </w:num>
  <w:num w:numId="14" w16cid:durableId="247351248">
    <w:abstractNumId w:val="1"/>
  </w:num>
  <w:num w:numId="15" w16cid:durableId="165452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6B37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28F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55CC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2633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30DB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2EC0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E9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118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37f0448d-0b37-4be6-b141-e529ff4cd2ae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6BE25E7-3484-4284-822E-229EDDD1F03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295</Words>
  <Characters>1760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2023-07-20T11:40:00Z</dcterms:created>
  <dcterms:modified xsi:type="dcterms:W3CDTF">2023-07-20T12:17:00Z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37f0448d-0b37-4be6-b141-e529ff4cd2ae</vt:lpwstr>
  </property>
  <property fmtid="{D5CDD505-2E9C-101B-9397-08002B2CF9AE}" pid="4" name="WTOCLASSIFICATION">
    <vt:lpwstr>WTO OFFICIAL</vt:lpwstr>
  </property>
</Properties>
</file>